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FA3D" w14:textId="77777777" w:rsidR="006833E4" w:rsidRDefault="005F16D3">
      <w:pPr>
        <w:pStyle w:val="BodyText"/>
        <w:ind w:left="2903"/>
      </w:pPr>
      <w:r>
        <w:rPr>
          <w:rFonts w:ascii="Times New Roman" w:hAnsi="Times New Roman"/>
          <w:noProof/>
          <w:sz w:val="20"/>
        </w:rPr>
        <w:drawing>
          <wp:inline distT="0" distB="0" distL="0" distR="0" wp14:anchorId="60301898" wp14:editId="19CA9E36">
            <wp:extent cx="2041301" cy="2975020"/>
            <wp:effectExtent l="0" t="0" r="0" b="0"/>
            <wp:docPr id="873471546" name="image1.jpeg" descr="A logo for a water company&#10;&#10;Description automatically generated">
              <a:extLst xmlns:a="http://schemas.openxmlformats.org/drawingml/2006/main">
                <a:ext uri="{FF2B5EF4-FFF2-40B4-BE49-F238E27FC236}">
                  <a16:creationId xmlns:a16="http://schemas.microsoft.com/office/drawing/2014/main" id="{35A37C55-70C9-4539-88DF-8D489B191899}"/>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45749" cy="2981502"/>
                    </a:xfrm>
                    <a:prstGeom prst="rect">
                      <a:avLst/>
                    </a:prstGeom>
                    <a:noFill/>
                    <a:ln>
                      <a:noFill/>
                      <a:prstDash/>
                    </a:ln>
                  </pic:spPr>
                </pic:pic>
              </a:graphicData>
            </a:graphic>
          </wp:inline>
        </w:drawing>
      </w:r>
    </w:p>
    <w:p w14:paraId="2391A13F" w14:textId="77777777" w:rsidR="006833E4" w:rsidRDefault="006833E4">
      <w:pPr>
        <w:pStyle w:val="BodyText"/>
        <w:rPr>
          <w:rFonts w:ascii="Times New Roman" w:hAnsi="Times New Roman"/>
          <w:sz w:val="20"/>
        </w:rPr>
      </w:pPr>
    </w:p>
    <w:p w14:paraId="24E3B260" w14:textId="77777777" w:rsidR="006833E4" w:rsidRDefault="006833E4">
      <w:pPr>
        <w:pStyle w:val="BodyText"/>
        <w:rPr>
          <w:rFonts w:ascii="Times New Roman" w:hAnsi="Times New Roman"/>
          <w:sz w:val="20"/>
        </w:rPr>
      </w:pPr>
    </w:p>
    <w:p w14:paraId="4E3EC119" w14:textId="77777777" w:rsidR="006833E4" w:rsidRDefault="006833E4">
      <w:pPr>
        <w:pStyle w:val="BodyText"/>
        <w:rPr>
          <w:rFonts w:ascii="Times New Roman" w:hAnsi="Times New Roman"/>
          <w:sz w:val="20"/>
        </w:rPr>
      </w:pPr>
    </w:p>
    <w:p w14:paraId="5882CD13" w14:textId="77777777" w:rsidR="006833E4" w:rsidRDefault="006833E4">
      <w:pPr>
        <w:pStyle w:val="BodyText"/>
        <w:rPr>
          <w:rFonts w:ascii="Times New Roman" w:hAnsi="Times New Roman"/>
          <w:sz w:val="20"/>
        </w:rPr>
      </w:pPr>
    </w:p>
    <w:p w14:paraId="2D022872" w14:textId="77777777" w:rsidR="006833E4" w:rsidRDefault="006833E4">
      <w:pPr>
        <w:pStyle w:val="BodyText"/>
        <w:spacing w:before="1"/>
        <w:rPr>
          <w:rFonts w:ascii="Times New Roman" w:hAnsi="Times New Roman"/>
          <w:sz w:val="28"/>
        </w:rPr>
      </w:pPr>
    </w:p>
    <w:p w14:paraId="46D66F63" w14:textId="6158A730" w:rsidR="006833E4" w:rsidRDefault="005F16D3" w:rsidP="003C1384">
      <w:pPr>
        <w:spacing w:before="3"/>
        <w:jc w:val="center"/>
        <w:rPr>
          <w:b/>
          <w:sz w:val="48"/>
        </w:rPr>
      </w:pPr>
      <w:r>
        <w:rPr>
          <w:b/>
          <w:sz w:val="48"/>
        </w:rPr>
        <w:t>NFGWS Group Water Scheme Excellence Awards 202</w:t>
      </w:r>
      <w:r w:rsidR="00D45B83">
        <w:rPr>
          <w:b/>
          <w:sz w:val="48"/>
        </w:rPr>
        <w:t>6</w:t>
      </w:r>
    </w:p>
    <w:p w14:paraId="4EB8A701" w14:textId="77777777" w:rsidR="006833E4" w:rsidRDefault="005F16D3">
      <w:pPr>
        <w:pStyle w:val="BodyText"/>
      </w:pPr>
      <w:r>
        <w:rPr>
          <w:b/>
          <w:noProof/>
          <w:sz w:val="28"/>
        </w:rPr>
        <w:drawing>
          <wp:anchor distT="0" distB="0" distL="114300" distR="114300" simplePos="0" relativeHeight="251658240" behindDoc="0" locked="0" layoutInCell="1" allowOverlap="1" wp14:anchorId="339A6101" wp14:editId="44884346">
            <wp:simplePos x="0" y="0"/>
            <wp:positionH relativeFrom="margin">
              <wp:align>center</wp:align>
            </wp:positionH>
            <wp:positionV relativeFrom="paragraph">
              <wp:posOffset>302895</wp:posOffset>
            </wp:positionV>
            <wp:extent cx="2647946" cy="1573051"/>
            <wp:effectExtent l="0" t="0" r="4" b="8099"/>
            <wp:wrapSquare wrapText="bothSides"/>
            <wp:docPr id="662037044" name="Picture 4" descr="Diagram&#10;&#10;Description automatically generated">
              <a:extLst xmlns:a="http://schemas.openxmlformats.org/drawingml/2006/main">
                <a:ext uri="{FF2B5EF4-FFF2-40B4-BE49-F238E27FC236}">
                  <a16:creationId xmlns:a16="http://schemas.microsoft.com/office/drawing/2014/main" id="{58AD3CF3-44CC-4D43-B9B6-8AA9959B3F33}"/>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47946" cy="1573051"/>
                    </a:xfrm>
                    <a:prstGeom prst="rect">
                      <a:avLst/>
                    </a:prstGeom>
                    <a:noFill/>
                    <a:ln>
                      <a:noFill/>
                      <a:prstDash/>
                    </a:ln>
                  </pic:spPr>
                </pic:pic>
              </a:graphicData>
            </a:graphic>
          </wp:anchor>
        </w:drawing>
      </w:r>
    </w:p>
    <w:p w14:paraId="1EE7FA58" w14:textId="77777777" w:rsidR="003C1384" w:rsidRDefault="003C1384" w:rsidP="00BB4F15">
      <w:pPr>
        <w:spacing w:before="293"/>
        <w:ind w:left="282" w:right="881"/>
        <w:rPr>
          <w:b/>
          <w:sz w:val="64"/>
        </w:rPr>
      </w:pPr>
    </w:p>
    <w:p w14:paraId="26DA5CDD" w14:textId="77777777" w:rsidR="005404E4" w:rsidRDefault="005404E4" w:rsidP="00BB4F15">
      <w:pPr>
        <w:spacing w:before="293"/>
        <w:ind w:left="282" w:right="881"/>
        <w:rPr>
          <w:b/>
          <w:bCs/>
          <w:sz w:val="64"/>
          <w:szCs w:val="64"/>
        </w:rPr>
      </w:pPr>
    </w:p>
    <w:p w14:paraId="18089B31" w14:textId="77777777" w:rsidR="00BB4F15" w:rsidRDefault="00BB4F15" w:rsidP="00BB4F15">
      <w:pPr>
        <w:spacing w:before="293"/>
        <w:ind w:right="881"/>
        <w:rPr>
          <w:b/>
          <w:bCs/>
          <w:sz w:val="64"/>
          <w:szCs w:val="64"/>
        </w:rPr>
      </w:pPr>
    </w:p>
    <w:p w14:paraId="34B7DE95" w14:textId="0A1A194B" w:rsidR="006833E4" w:rsidRDefault="005F16D3" w:rsidP="003C1384">
      <w:pPr>
        <w:spacing w:before="293"/>
        <w:ind w:left="282" w:right="881"/>
        <w:jc w:val="center"/>
        <w:rPr>
          <w:rFonts w:eastAsia="Times New Roman"/>
          <w:b/>
          <w:bCs/>
          <w:color w:val="000000" w:themeColor="text1"/>
          <w:sz w:val="24"/>
          <w:szCs w:val="24"/>
        </w:rPr>
      </w:pPr>
      <w:r w:rsidRPr="70230022">
        <w:rPr>
          <w:b/>
          <w:bCs/>
          <w:sz w:val="64"/>
          <w:szCs w:val="64"/>
        </w:rPr>
        <w:t>Group Water Scheme Application Form</w:t>
      </w:r>
    </w:p>
    <w:p w14:paraId="114111DA" w14:textId="77777777" w:rsidR="00BB4F15" w:rsidRDefault="00BB4F15" w:rsidP="33224A4C">
      <w:pPr>
        <w:spacing w:before="293"/>
        <w:ind w:right="881"/>
        <w:jc w:val="center"/>
        <w:rPr>
          <w:rFonts w:eastAsia="Times New Roman"/>
          <w:b/>
          <w:bCs/>
          <w:color w:val="000000" w:themeColor="text1"/>
          <w:sz w:val="24"/>
          <w:szCs w:val="24"/>
        </w:rPr>
      </w:pPr>
    </w:p>
    <w:p w14:paraId="7E555354" w14:textId="77777777" w:rsidR="00BB4F15" w:rsidRDefault="00BB4F15" w:rsidP="33224A4C">
      <w:pPr>
        <w:spacing w:before="293"/>
        <w:ind w:right="881"/>
        <w:jc w:val="center"/>
        <w:rPr>
          <w:rFonts w:eastAsia="Times New Roman"/>
          <w:b/>
          <w:bCs/>
          <w:color w:val="000000" w:themeColor="text1"/>
          <w:sz w:val="24"/>
          <w:szCs w:val="24"/>
        </w:rPr>
      </w:pPr>
    </w:p>
    <w:p w14:paraId="35D52416" w14:textId="47A972FD" w:rsidR="00AA3021" w:rsidRDefault="005F16D3" w:rsidP="33224A4C">
      <w:pPr>
        <w:spacing w:before="293"/>
        <w:ind w:right="881"/>
        <w:jc w:val="center"/>
        <w:rPr>
          <w:rFonts w:eastAsia="Times New Roman"/>
          <w:b/>
          <w:bCs/>
          <w:color w:val="000000"/>
          <w:sz w:val="24"/>
          <w:szCs w:val="24"/>
        </w:rPr>
      </w:pPr>
      <w:r w:rsidRPr="3CA16C8F">
        <w:rPr>
          <w:rFonts w:eastAsia="Times New Roman"/>
          <w:b/>
          <w:bCs/>
          <w:color w:val="000000" w:themeColor="text1"/>
          <w:sz w:val="24"/>
          <w:szCs w:val="24"/>
        </w:rPr>
        <w:t>Instructions to applicants of the Group Water Scheme</w:t>
      </w:r>
      <w:r w:rsidR="003C1384" w:rsidRPr="3CA16C8F">
        <w:rPr>
          <w:rFonts w:eastAsia="Times New Roman"/>
          <w:b/>
          <w:bCs/>
          <w:color w:val="000000" w:themeColor="text1"/>
          <w:sz w:val="24"/>
          <w:szCs w:val="24"/>
        </w:rPr>
        <w:t xml:space="preserve"> E</w:t>
      </w:r>
      <w:r w:rsidRPr="3CA16C8F">
        <w:rPr>
          <w:rFonts w:eastAsia="Times New Roman"/>
          <w:b/>
          <w:bCs/>
          <w:color w:val="000000" w:themeColor="text1"/>
          <w:sz w:val="24"/>
          <w:szCs w:val="24"/>
        </w:rPr>
        <w:t>xcellence Awards</w:t>
      </w:r>
    </w:p>
    <w:tbl>
      <w:tblPr>
        <w:tblW w:w="8990" w:type="dxa"/>
        <w:tblCellMar>
          <w:left w:w="10" w:type="dxa"/>
          <w:right w:w="10" w:type="dxa"/>
        </w:tblCellMar>
        <w:tblLook w:val="04A0" w:firstRow="1" w:lastRow="0" w:firstColumn="1" w:lastColumn="0" w:noHBand="0" w:noVBand="1"/>
      </w:tblPr>
      <w:tblGrid>
        <w:gridCol w:w="701"/>
        <w:gridCol w:w="8289"/>
      </w:tblGrid>
      <w:tr w:rsidR="006833E4" w14:paraId="61E0DB97" w14:textId="77777777" w:rsidTr="00DF2250">
        <w:trPr>
          <w:trHeight w:val="642"/>
        </w:trPr>
        <w:tc>
          <w:tcPr>
            <w:tcW w:w="701"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2F5565DA" w14:textId="77777777" w:rsidR="006833E4" w:rsidRDefault="005F16D3">
            <w:pPr>
              <w:spacing w:after="0"/>
              <w:rPr>
                <w:b/>
                <w:bCs/>
              </w:rPr>
            </w:pPr>
            <w:r>
              <w:rPr>
                <w:b/>
                <w:bCs/>
              </w:rPr>
              <w:t>1</w:t>
            </w:r>
          </w:p>
        </w:tc>
        <w:tc>
          <w:tcPr>
            <w:tcW w:w="8289"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7A31386E" w14:textId="77777777" w:rsidR="006833E4" w:rsidRDefault="005F16D3">
            <w:pPr>
              <w:spacing w:after="0"/>
              <w:rPr>
                <w:rFonts w:eastAsia="Times New Roman"/>
                <w:color w:val="000000"/>
              </w:rPr>
            </w:pPr>
            <w:r>
              <w:rPr>
                <w:rFonts w:eastAsia="Times New Roman"/>
                <w:color w:val="000000"/>
              </w:rPr>
              <w:t>Applications must be completed using the templates provided.  All applicants must complete the 'GWS Details' section and select the categories being entered.</w:t>
            </w:r>
          </w:p>
          <w:p w14:paraId="4D4EC4CD" w14:textId="77777777" w:rsidR="006833E4" w:rsidRDefault="006833E4">
            <w:pPr>
              <w:spacing w:after="0"/>
            </w:pPr>
          </w:p>
        </w:tc>
      </w:tr>
      <w:tr w:rsidR="006833E4" w14:paraId="450F52CE" w14:textId="77777777" w:rsidTr="003C1384">
        <w:trPr>
          <w:trHeight w:val="666"/>
        </w:trPr>
        <w:tc>
          <w:tcPr>
            <w:tcW w:w="701"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0A551802" w14:textId="77777777" w:rsidR="006833E4" w:rsidRDefault="005F16D3">
            <w:pPr>
              <w:spacing w:after="0"/>
              <w:rPr>
                <w:b/>
                <w:bCs/>
              </w:rPr>
            </w:pPr>
            <w:r>
              <w:rPr>
                <w:b/>
                <w:bCs/>
              </w:rPr>
              <w:t>2</w:t>
            </w:r>
          </w:p>
        </w:tc>
        <w:tc>
          <w:tcPr>
            <w:tcW w:w="8289"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vAlign w:val="center"/>
          </w:tcPr>
          <w:p w14:paraId="371894C0" w14:textId="03790015" w:rsidR="006833E4" w:rsidRDefault="005F16D3" w:rsidP="003C1384">
            <w:pPr>
              <w:spacing w:after="0"/>
            </w:pPr>
            <w:r>
              <w:rPr>
                <w:rFonts w:eastAsia="Times New Roman"/>
                <w:color w:val="000000"/>
              </w:rPr>
              <w:t>Applicants must fully complete the form for the relevant category/categories they wish to enter.</w:t>
            </w:r>
          </w:p>
        </w:tc>
      </w:tr>
      <w:tr w:rsidR="006833E4" w14:paraId="4C9CCB31" w14:textId="77777777" w:rsidTr="00DF2250">
        <w:trPr>
          <w:trHeight w:val="352"/>
        </w:trPr>
        <w:tc>
          <w:tcPr>
            <w:tcW w:w="701"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77E8867E" w14:textId="77777777" w:rsidR="006833E4" w:rsidRDefault="005F16D3">
            <w:pPr>
              <w:spacing w:after="0"/>
              <w:rPr>
                <w:b/>
                <w:bCs/>
              </w:rPr>
            </w:pPr>
            <w:r>
              <w:rPr>
                <w:b/>
                <w:bCs/>
              </w:rPr>
              <w:t>3</w:t>
            </w:r>
          </w:p>
        </w:tc>
        <w:tc>
          <w:tcPr>
            <w:tcW w:w="8289"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7BF6F834" w14:textId="07C08DFE" w:rsidR="003C1384" w:rsidRPr="003C1384" w:rsidRDefault="005F16D3" w:rsidP="003C1384">
            <w:pPr>
              <w:spacing w:after="0"/>
              <w:rPr>
                <w:rFonts w:eastAsia="Times New Roman"/>
                <w:color w:val="000000"/>
              </w:rPr>
            </w:pPr>
            <w:r>
              <w:rPr>
                <w:rFonts w:eastAsia="Times New Roman"/>
                <w:color w:val="000000"/>
              </w:rPr>
              <w:t xml:space="preserve">GWS can apply under as many categories as they wish. </w:t>
            </w:r>
          </w:p>
        </w:tc>
      </w:tr>
      <w:tr w:rsidR="006833E4" w14:paraId="385BFE95" w14:textId="77777777" w:rsidTr="003C1384">
        <w:trPr>
          <w:trHeight w:val="959"/>
        </w:trPr>
        <w:tc>
          <w:tcPr>
            <w:tcW w:w="701"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362BEAA5" w14:textId="77777777" w:rsidR="006833E4" w:rsidRDefault="005F16D3">
            <w:pPr>
              <w:spacing w:after="0"/>
              <w:rPr>
                <w:b/>
                <w:bCs/>
              </w:rPr>
            </w:pPr>
            <w:r>
              <w:rPr>
                <w:b/>
                <w:bCs/>
              </w:rPr>
              <w:t>4</w:t>
            </w:r>
          </w:p>
        </w:tc>
        <w:tc>
          <w:tcPr>
            <w:tcW w:w="8289"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17587A64" w14:textId="57D0D52B" w:rsidR="006833E4" w:rsidRDefault="005F16D3" w:rsidP="003C1384">
            <w:pPr>
              <w:spacing w:after="0"/>
            </w:pPr>
            <w:r>
              <w:rPr>
                <w:rFonts w:eastAsia="Times New Roman"/>
                <w:color w:val="000000"/>
              </w:rPr>
              <w:t>Applicants are encouraged to include supporting documentation with their application. This can include pictures, reports, data, screenshots etc. Pictures should be submitted in JPEG format and documents in PDF format.</w:t>
            </w:r>
          </w:p>
        </w:tc>
      </w:tr>
      <w:tr w:rsidR="006833E4" w14:paraId="7BE77D02" w14:textId="77777777" w:rsidTr="003C1384">
        <w:trPr>
          <w:trHeight w:val="944"/>
        </w:trPr>
        <w:tc>
          <w:tcPr>
            <w:tcW w:w="701"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3C427312" w14:textId="77777777" w:rsidR="006833E4" w:rsidRDefault="005F16D3">
            <w:pPr>
              <w:spacing w:after="0"/>
              <w:rPr>
                <w:b/>
                <w:bCs/>
              </w:rPr>
            </w:pPr>
            <w:r>
              <w:rPr>
                <w:b/>
                <w:bCs/>
              </w:rPr>
              <w:t>5</w:t>
            </w:r>
          </w:p>
        </w:tc>
        <w:tc>
          <w:tcPr>
            <w:tcW w:w="8289"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685ABBE7" w14:textId="70AD8A9A" w:rsidR="006833E4" w:rsidRDefault="005F16D3" w:rsidP="003C1384">
            <w:pPr>
              <w:spacing w:after="0"/>
            </w:pPr>
            <w:r>
              <w:rPr>
                <w:rFonts w:eastAsia="Times New Roman"/>
                <w:color w:val="000000"/>
              </w:rPr>
              <w:t>Entrants should note the closing date of</w:t>
            </w:r>
            <w:r>
              <w:rPr>
                <w:rFonts w:eastAsia="Times New Roman"/>
                <w:b/>
                <w:bCs/>
                <w:color w:val="000000"/>
              </w:rPr>
              <w:t xml:space="preserve"> </w:t>
            </w:r>
            <w:r w:rsidR="00B107EA">
              <w:rPr>
                <w:rFonts w:eastAsia="Times New Roman"/>
                <w:b/>
                <w:bCs/>
                <w:color w:val="000000"/>
              </w:rPr>
              <w:t>Monday 22</w:t>
            </w:r>
            <w:r w:rsidR="00B107EA" w:rsidRPr="00B107EA">
              <w:rPr>
                <w:rFonts w:eastAsia="Times New Roman"/>
                <w:b/>
                <w:bCs/>
                <w:color w:val="000000"/>
                <w:vertAlign w:val="superscript"/>
              </w:rPr>
              <w:t>nd</w:t>
            </w:r>
            <w:r w:rsidR="00B107EA">
              <w:rPr>
                <w:rFonts w:eastAsia="Times New Roman"/>
                <w:b/>
                <w:bCs/>
                <w:color w:val="000000"/>
              </w:rPr>
              <w:t xml:space="preserve"> of June</w:t>
            </w:r>
            <w:r>
              <w:rPr>
                <w:rFonts w:eastAsia="Times New Roman"/>
                <w:b/>
                <w:bCs/>
                <w:color w:val="000000"/>
              </w:rPr>
              <w:t xml:space="preserve"> </w:t>
            </w:r>
            <w:r w:rsidR="00021ADF">
              <w:rPr>
                <w:rFonts w:eastAsia="Times New Roman"/>
                <w:b/>
                <w:bCs/>
                <w:color w:val="000000"/>
              </w:rPr>
              <w:t xml:space="preserve">2026 </w:t>
            </w:r>
            <w:r>
              <w:rPr>
                <w:rFonts w:eastAsia="Times New Roman"/>
                <w:b/>
                <w:bCs/>
                <w:color w:val="000000"/>
              </w:rPr>
              <w:t>@ 5pm</w:t>
            </w:r>
            <w:r>
              <w:rPr>
                <w:rFonts w:eastAsia="Times New Roman"/>
                <w:color w:val="000000"/>
              </w:rPr>
              <w:t>. Completed applications must be emailed to your local development officer or posted to NFGWS, Esker House, Patrick Street, Tullamore, Co. Offaly.</w:t>
            </w:r>
          </w:p>
        </w:tc>
      </w:tr>
      <w:tr w:rsidR="006833E4" w14:paraId="276BB98F" w14:textId="77777777" w:rsidTr="00590A2D">
        <w:trPr>
          <w:trHeight w:val="372"/>
        </w:trPr>
        <w:tc>
          <w:tcPr>
            <w:tcW w:w="701"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7AB3ABBC" w14:textId="77777777" w:rsidR="006833E4" w:rsidRDefault="005F16D3">
            <w:pPr>
              <w:spacing w:after="0"/>
              <w:rPr>
                <w:b/>
                <w:bCs/>
              </w:rPr>
            </w:pPr>
            <w:r>
              <w:rPr>
                <w:b/>
                <w:bCs/>
              </w:rPr>
              <w:t>6</w:t>
            </w:r>
          </w:p>
        </w:tc>
        <w:tc>
          <w:tcPr>
            <w:tcW w:w="8289"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59D04ECB" w14:textId="42B10A25" w:rsidR="006833E4" w:rsidRDefault="005F16D3">
            <w:pPr>
              <w:spacing w:after="0"/>
            </w:pPr>
            <w:r>
              <w:t>GWSs applying must be NFGWS affiliated.</w:t>
            </w:r>
          </w:p>
        </w:tc>
      </w:tr>
      <w:tr w:rsidR="00DF2250" w14:paraId="206B2DC4" w14:textId="77777777">
        <w:trPr>
          <w:trHeight w:val="503"/>
        </w:trPr>
        <w:tc>
          <w:tcPr>
            <w:tcW w:w="701"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4D49603A" w14:textId="5613D030" w:rsidR="00DF2250" w:rsidRDefault="00DF2250" w:rsidP="00DF2250">
            <w:pPr>
              <w:spacing w:after="0"/>
              <w:rPr>
                <w:b/>
                <w:bCs/>
              </w:rPr>
            </w:pPr>
            <w:r>
              <w:rPr>
                <w:b/>
                <w:bCs/>
              </w:rPr>
              <w:t>7</w:t>
            </w:r>
          </w:p>
        </w:tc>
        <w:tc>
          <w:tcPr>
            <w:tcW w:w="8289" w:type="dxa"/>
            <w:tcBorders>
              <w:top w:val="single" w:sz="18" w:space="0" w:color="000000"/>
              <w:left w:val="single" w:sz="18" w:space="0" w:color="000000"/>
              <w:bottom w:val="single" w:sz="18" w:space="0" w:color="000000"/>
              <w:right w:val="single" w:sz="18" w:space="0" w:color="000000"/>
            </w:tcBorders>
            <w:shd w:val="clear" w:color="auto" w:fill="F7FDFF"/>
            <w:tcMar>
              <w:top w:w="0" w:type="dxa"/>
              <w:left w:w="108" w:type="dxa"/>
              <w:bottom w:w="0" w:type="dxa"/>
              <w:right w:w="108" w:type="dxa"/>
            </w:tcMar>
          </w:tcPr>
          <w:p w14:paraId="12FD7481" w14:textId="22105BDA" w:rsidR="00DF2250" w:rsidRDefault="00DF2250" w:rsidP="00DF2250">
            <w:pPr>
              <w:spacing w:after="0"/>
            </w:pPr>
            <w:r w:rsidRPr="00CD26ED">
              <w:rPr>
                <w:b/>
                <w:bCs/>
                <w:sz w:val="24"/>
                <w:szCs w:val="24"/>
              </w:rPr>
              <w:t xml:space="preserve">Repeat </w:t>
            </w:r>
            <w:r w:rsidR="00BB4F15">
              <w:rPr>
                <w:b/>
                <w:bCs/>
                <w:sz w:val="24"/>
                <w:szCs w:val="24"/>
              </w:rPr>
              <w:t xml:space="preserve">Overall </w:t>
            </w:r>
            <w:r w:rsidRPr="00CD26ED">
              <w:rPr>
                <w:b/>
                <w:bCs/>
                <w:sz w:val="24"/>
                <w:szCs w:val="24"/>
              </w:rPr>
              <w:t>Winners</w:t>
            </w:r>
            <w:r>
              <w:rPr>
                <w:b/>
                <w:bCs/>
              </w:rPr>
              <w:t xml:space="preserve">: </w:t>
            </w:r>
            <w:r w:rsidR="00BB4F15" w:rsidRPr="00BB4F15">
              <w:t>Overall w</w:t>
            </w:r>
            <w:r w:rsidRPr="00BB4F15">
              <w:t>inners</w:t>
            </w:r>
            <w:r w:rsidRPr="00F96C48">
              <w:t xml:space="preserve"> of any category will be </w:t>
            </w:r>
            <w:r w:rsidRPr="00CD26ED">
              <w:rPr>
                <w:u w:val="single"/>
              </w:rPr>
              <w:t>excluded</w:t>
            </w:r>
            <w:r w:rsidRPr="00F96C48">
              <w:t xml:space="preserve"> from winning in that category (only) for the subsequent two annual award programmes.</w:t>
            </w:r>
          </w:p>
        </w:tc>
      </w:tr>
    </w:tbl>
    <w:p w14:paraId="564B3CE4" w14:textId="77777777" w:rsidR="006833E4" w:rsidRDefault="006833E4"/>
    <w:tbl>
      <w:tblPr>
        <w:tblW w:w="8996" w:type="dxa"/>
        <w:tblCellMar>
          <w:left w:w="10" w:type="dxa"/>
          <w:right w:w="10" w:type="dxa"/>
        </w:tblCellMar>
        <w:tblLook w:val="04A0" w:firstRow="1" w:lastRow="0" w:firstColumn="1" w:lastColumn="0" w:noHBand="0" w:noVBand="1"/>
      </w:tblPr>
      <w:tblGrid>
        <w:gridCol w:w="2825"/>
        <w:gridCol w:w="6171"/>
      </w:tblGrid>
      <w:tr w:rsidR="006833E4" w14:paraId="07C08FD2" w14:textId="77777777">
        <w:trPr>
          <w:trHeight w:val="259"/>
        </w:trPr>
        <w:tc>
          <w:tcPr>
            <w:tcW w:w="8996" w:type="dxa"/>
            <w:gridSpan w:val="2"/>
            <w:tcBorders>
              <w:top w:val="single" w:sz="12" w:space="0" w:color="000000"/>
              <w:left w:val="single" w:sz="12" w:space="0" w:color="000000"/>
              <w:bottom w:val="single" w:sz="12" w:space="0" w:color="000000"/>
              <w:right w:val="single" w:sz="12" w:space="0" w:color="000000"/>
            </w:tcBorders>
            <w:shd w:val="clear" w:color="auto" w:fill="F2E17C"/>
            <w:tcMar>
              <w:top w:w="0" w:type="dxa"/>
              <w:left w:w="108" w:type="dxa"/>
              <w:bottom w:w="0" w:type="dxa"/>
              <w:right w:w="108" w:type="dxa"/>
            </w:tcMar>
          </w:tcPr>
          <w:p w14:paraId="1F6BDB16" w14:textId="77777777" w:rsidR="006833E4" w:rsidRDefault="005F16D3">
            <w:pPr>
              <w:spacing w:after="0"/>
              <w:jc w:val="center"/>
            </w:pPr>
            <w:r>
              <w:rPr>
                <w:b/>
                <w:bCs/>
                <w:sz w:val="28"/>
                <w:szCs w:val="28"/>
              </w:rPr>
              <w:t>Group Water Scheme Details</w:t>
            </w:r>
          </w:p>
        </w:tc>
      </w:tr>
      <w:tr w:rsidR="006833E4" w14:paraId="34836799" w14:textId="77777777">
        <w:trPr>
          <w:trHeight w:val="547"/>
        </w:trPr>
        <w:tc>
          <w:tcPr>
            <w:tcW w:w="2825" w:type="dxa"/>
            <w:tcBorders>
              <w:top w:val="single" w:sz="12"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015A20F1" w14:textId="77777777" w:rsidR="006833E4" w:rsidRDefault="005F16D3">
            <w:pPr>
              <w:spacing w:after="0"/>
              <w:rPr>
                <w:b/>
                <w:bCs/>
              </w:rPr>
            </w:pPr>
            <w:r>
              <w:rPr>
                <w:b/>
                <w:bCs/>
              </w:rPr>
              <w:t>Name of GWS</w:t>
            </w:r>
          </w:p>
        </w:tc>
        <w:tc>
          <w:tcPr>
            <w:tcW w:w="6171" w:type="dxa"/>
            <w:tcBorders>
              <w:top w:val="single" w:sz="12"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79AE731F" w14:textId="48BADD00" w:rsidR="006833E4" w:rsidRDefault="006833E4">
            <w:pPr>
              <w:spacing w:after="0"/>
            </w:pPr>
          </w:p>
        </w:tc>
      </w:tr>
      <w:tr w:rsidR="006833E4" w14:paraId="038BA7E9" w14:textId="77777777">
        <w:trPr>
          <w:trHeight w:val="555"/>
        </w:trPr>
        <w:tc>
          <w:tcPr>
            <w:tcW w:w="2825"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302A16D9" w14:textId="77777777" w:rsidR="006833E4" w:rsidRDefault="005F16D3">
            <w:pPr>
              <w:spacing w:after="0"/>
              <w:rPr>
                <w:b/>
                <w:bCs/>
              </w:rPr>
            </w:pPr>
            <w:r>
              <w:rPr>
                <w:b/>
                <w:bCs/>
              </w:rPr>
              <w:t>GWS address</w:t>
            </w:r>
          </w:p>
        </w:tc>
        <w:tc>
          <w:tcPr>
            <w:tcW w:w="6171"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59BB5A7F" w14:textId="43BD363F" w:rsidR="006833E4" w:rsidRDefault="006833E4">
            <w:pPr>
              <w:spacing w:after="0"/>
            </w:pPr>
          </w:p>
        </w:tc>
      </w:tr>
      <w:tr w:rsidR="006833E4" w14:paraId="0FDBC56C" w14:textId="77777777">
        <w:trPr>
          <w:trHeight w:val="560"/>
        </w:trPr>
        <w:tc>
          <w:tcPr>
            <w:tcW w:w="2825"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1FB54D18" w14:textId="77777777" w:rsidR="006833E4" w:rsidRDefault="005F16D3">
            <w:pPr>
              <w:spacing w:after="0"/>
              <w:rPr>
                <w:b/>
                <w:bCs/>
              </w:rPr>
            </w:pPr>
            <w:r>
              <w:rPr>
                <w:b/>
                <w:bCs/>
              </w:rPr>
              <w:t>GWS county</w:t>
            </w:r>
          </w:p>
        </w:tc>
        <w:tc>
          <w:tcPr>
            <w:tcW w:w="6171"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095B5515" w14:textId="4CD6E248" w:rsidR="006833E4" w:rsidRDefault="006833E4">
            <w:pPr>
              <w:spacing w:after="0"/>
            </w:pPr>
          </w:p>
        </w:tc>
      </w:tr>
    </w:tbl>
    <w:p w14:paraId="7D317BF3" w14:textId="77777777" w:rsidR="006833E4" w:rsidRDefault="006833E4"/>
    <w:tbl>
      <w:tblPr>
        <w:tblW w:w="8996" w:type="dxa"/>
        <w:tblCellMar>
          <w:left w:w="10" w:type="dxa"/>
          <w:right w:w="10" w:type="dxa"/>
        </w:tblCellMar>
        <w:tblLook w:val="04A0" w:firstRow="1" w:lastRow="0" w:firstColumn="1" w:lastColumn="0" w:noHBand="0" w:noVBand="1"/>
      </w:tblPr>
      <w:tblGrid>
        <w:gridCol w:w="2826"/>
        <w:gridCol w:w="6170"/>
      </w:tblGrid>
      <w:tr w:rsidR="006833E4" w14:paraId="692144BE" w14:textId="77777777">
        <w:trPr>
          <w:trHeight w:val="259"/>
        </w:trPr>
        <w:tc>
          <w:tcPr>
            <w:tcW w:w="8996" w:type="dxa"/>
            <w:gridSpan w:val="2"/>
            <w:tcBorders>
              <w:top w:val="single" w:sz="12" w:space="0" w:color="000000"/>
              <w:left w:val="single" w:sz="12" w:space="0" w:color="000000"/>
              <w:bottom w:val="single" w:sz="12" w:space="0" w:color="000000"/>
              <w:right w:val="single" w:sz="12" w:space="0" w:color="000000"/>
            </w:tcBorders>
            <w:shd w:val="clear" w:color="auto" w:fill="F2E17C"/>
            <w:tcMar>
              <w:top w:w="0" w:type="dxa"/>
              <w:left w:w="108" w:type="dxa"/>
              <w:bottom w:w="0" w:type="dxa"/>
              <w:right w:w="108" w:type="dxa"/>
            </w:tcMar>
          </w:tcPr>
          <w:p w14:paraId="6E6D1090" w14:textId="77777777" w:rsidR="006833E4" w:rsidRDefault="005F16D3">
            <w:pPr>
              <w:spacing w:after="0"/>
              <w:jc w:val="center"/>
            </w:pPr>
            <w:r>
              <w:rPr>
                <w:b/>
                <w:bCs/>
                <w:sz w:val="28"/>
                <w:szCs w:val="28"/>
              </w:rPr>
              <w:t>Main Contact</w:t>
            </w:r>
          </w:p>
        </w:tc>
      </w:tr>
      <w:tr w:rsidR="006833E4" w14:paraId="7B08E618" w14:textId="77777777">
        <w:trPr>
          <w:trHeight w:val="547"/>
        </w:trPr>
        <w:tc>
          <w:tcPr>
            <w:tcW w:w="2826" w:type="dxa"/>
            <w:tcBorders>
              <w:top w:val="single" w:sz="12"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3C572489" w14:textId="77777777" w:rsidR="006833E4" w:rsidRDefault="005F16D3">
            <w:pPr>
              <w:spacing w:after="0"/>
              <w:rPr>
                <w:b/>
                <w:bCs/>
              </w:rPr>
            </w:pPr>
            <w:r>
              <w:rPr>
                <w:b/>
                <w:bCs/>
              </w:rPr>
              <w:t>Name of applicant</w:t>
            </w:r>
          </w:p>
        </w:tc>
        <w:tc>
          <w:tcPr>
            <w:tcW w:w="6170" w:type="dxa"/>
            <w:tcBorders>
              <w:top w:val="single" w:sz="12"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76216ABE" w14:textId="6AB3C45D" w:rsidR="006833E4" w:rsidRDefault="006833E4">
            <w:pPr>
              <w:spacing w:after="0"/>
            </w:pPr>
          </w:p>
        </w:tc>
      </w:tr>
      <w:tr w:rsidR="006833E4" w14:paraId="56A66450" w14:textId="77777777">
        <w:trPr>
          <w:trHeight w:val="555"/>
        </w:trPr>
        <w:tc>
          <w:tcPr>
            <w:tcW w:w="2826"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1F70164A" w14:textId="77777777" w:rsidR="006833E4" w:rsidRDefault="005F16D3">
            <w:pPr>
              <w:spacing w:after="0"/>
              <w:rPr>
                <w:b/>
                <w:bCs/>
              </w:rPr>
            </w:pPr>
            <w:r>
              <w:rPr>
                <w:b/>
                <w:bCs/>
              </w:rPr>
              <w:t>Contact email of applicant</w:t>
            </w:r>
          </w:p>
        </w:tc>
        <w:tc>
          <w:tcPr>
            <w:tcW w:w="6170"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2A13DA31" w14:textId="0D810652" w:rsidR="006833E4" w:rsidRDefault="006833E4">
            <w:pPr>
              <w:spacing w:after="0"/>
            </w:pPr>
          </w:p>
        </w:tc>
      </w:tr>
      <w:tr w:rsidR="006833E4" w14:paraId="73201FA0" w14:textId="77777777">
        <w:trPr>
          <w:trHeight w:val="560"/>
        </w:trPr>
        <w:tc>
          <w:tcPr>
            <w:tcW w:w="2826"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48633B16" w14:textId="77777777" w:rsidR="006833E4" w:rsidRDefault="005F16D3">
            <w:pPr>
              <w:spacing w:after="0"/>
              <w:rPr>
                <w:b/>
                <w:bCs/>
              </w:rPr>
            </w:pPr>
            <w:r>
              <w:rPr>
                <w:b/>
                <w:bCs/>
              </w:rPr>
              <w:t>Mobile phone number</w:t>
            </w:r>
          </w:p>
        </w:tc>
        <w:tc>
          <w:tcPr>
            <w:tcW w:w="6170"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21DE95A8" w14:textId="29DC25CC" w:rsidR="006833E4" w:rsidRDefault="006833E4">
            <w:pPr>
              <w:spacing w:after="0"/>
            </w:pPr>
          </w:p>
        </w:tc>
      </w:tr>
    </w:tbl>
    <w:p w14:paraId="326A35E9" w14:textId="77777777" w:rsidR="006833E4" w:rsidRDefault="006833E4"/>
    <w:tbl>
      <w:tblPr>
        <w:tblW w:w="8996" w:type="dxa"/>
        <w:tblCellMar>
          <w:left w:w="10" w:type="dxa"/>
          <w:right w:w="10" w:type="dxa"/>
        </w:tblCellMar>
        <w:tblLook w:val="04A0" w:firstRow="1" w:lastRow="0" w:firstColumn="1" w:lastColumn="0" w:noHBand="0" w:noVBand="1"/>
      </w:tblPr>
      <w:tblGrid>
        <w:gridCol w:w="7356"/>
        <w:gridCol w:w="1640"/>
      </w:tblGrid>
      <w:tr w:rsidR="006833E4" w14:paraId="3AFA5B09" w14:textId="77777777">
        <w:trPr>
          <w:trHeight w:val="392"/>
        </w:trPr>
        <w:tc>
          <w:tcPr>
            <w:tcW w:w="7356" w:type="dxa"/>
            <w:tcBorders>
              <w:top w:val="single" w:sz="12" w:space="0" w:color="000000"/>
              <w:left w:val="single" w:sz="12" w:space="0" w:color="000000"/>
              <w:bottom w:val="single" w:sz="12" w:space="0" w:color="000000"/>
              <w:right w:val="single" w:sz="12" w:space="0" w:color="000000"/>
            </w:tcBorders>
            <w:shd w:val="clear" w:color="auto" w:fill="F2E17C"/>
            <w:tcMar>
              <w:top w:w="0" w:type="dxa"/>
              <w:left w:w="108" w:type="dxa"/>
              <w:bottom w:w="0" w:type="dxa"/>
              <w:right w:w="108" w:type="dxa"/>
            </w:tcMar>
          </w:tcPr>
          <w:p w14:paraId="1EC01F50" w14:textId="77777777" w:rsidR="006833E4" w:rsidRDefault="005F16D3">
            <w:pPr>
              <w:spacing w:after="0"/>
              <w:jc w:val="center"/>
            </w:pPr>
            <w:r>
              <w:rPr>
                <w:b/>
                <w:bCs/>
                <w:sz w:val="28"/>
                <w:szCs w:val="28"/>
              </w:rPr>
              <w:t>Categories the GWS is interested in applying for</w:t>
            </w:r>
          </w:p>
        </w:tc>
        <w:tc>
          <w:tcPr>
            <w:tcW w:w="1640" w:type="dxa"/>
            <w:tcBorders>
              <w:top w:val="single" w:sz="12" w:space="0" w:color="000000"/>
              <w:left w:val="single" w:sz="12" w:space="0" w:color="000000"/>
              <w:bottom w:val="single" w:sz="12" w:space="0" w:color="000000"/>
              <w:right w:val="single" w:sz="12" w:space="0" w:color="000000"/>
            </w:tcBorders>
            <w:shd w:val="clear" w:color="auto" w:fill="F2E17C"/>
            <w:tcMar>
              <w:top w:w="0" w:type="dxa"/>
              <w:left w:w="10" w:type="dxa"/>
              <w:bottom w:w="0" w:type="dxa"/>
              <w:right w:w="10" w:type="dxa"/>
            </w:tcMar>
          </w:tcPr>
          <w:p w14:paraId="4B7DFA5B" w14:textId="77777777" w:rsidR="006833E4" w:rsidRDefault="005F16D3">
            <w:pPr>
              <w:spacing w:after="0"/>
              <w:jc w:val="center"/>
              <w:rPr>
                <w:b/>
                <w:bCs/>
                <w:sz w:val="28"/>
                <w:szCs w:val="28"/>
              </w:rPr>
            </w:pPr>
            <w:r>
              <w:rPr>
                <w:b/>
                <w:bCs/>
                <w:sz w:val="28"/>
                <w:szCs w:val="28"/>
              </w:rPr>
              <w:t>Tick Box (‘X’)</w:t>
            </w:r>
          </w:p>
        </w:tc>
      </w:tr>
      <w:tr w:rsidR="006833E4" w14:paraId="709136F0" w14:textId="77777777">
        <w:trPr>
          <w:trHeight w:val="396"/>
        </w:trPr>
        <w:tc>
          <w:tcPr>
            <w:tcW w:w="7356" w:type="dxa"/>
            <w:tcBorders>
              <w:top w:val="single" w:sz="12"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31834A47" w14:textId="77777777" w:rsidR="006833E4" w:rsidRDefault="005F16D3">
            <w:pPr>
              <w:spacing w:after="0"/>
              <w:rPr>
                <w:b/>
                <w:bCs/>
              </w:rPr>
            </w:pPr>
            <w:r>
              <w:rPr>
                <w:b/>
                <w:bCs/>
              </w:rPr>
              <w:t>All categories</w:t>
            </w:r>
          </w:p>
        </w:tc>
        <w:tc>
          <w:tcPr>
            <w:tcW w:w="1640" w:type="dxa"/>
            <w:tcBorders>
              <w:top w:val="single" w:sz="12" w:space="0" w:color="000000"/>
              <w:left w:val="single" w:sz="4" w:space="0" w:color="000000"/>
              <w:bottom w:val="single" w:sz="4" w:space="0" w:color="000000"/>
              <w:right w:val="single" w:sz="4" w:space="0" w:color="000000"/>
            </w:tcBorders>
            <w:shd w:val="clear" w:color="auto" w:fill="F6FABC"/>
            <w:tcMar>
              <w:top w:w="0" w:type="dxa"/>
              <w:left w:w="10" w:type="dxa"/>
              <w:bottom w:w="0" w:type="dxa"/>
              <w:right w:w="10" w:type="dxa"/>
            </w:tcMar>
          </w:tcPr>
          <w:p w14:paraId="14C54FC0" w14:textId="77777777" w:rsidR="006833E4" w:rsidRDefault="006833E4">
            <w:pPr>
              <w:spacing w:after="0"/>
              <w:rPr>
                <w:b/>
                <w:bCs/>
              </w:rPr>
            </w:pPr>
          </w:p>
        </w:tc>
      </w:tr>
      <w:tr w:rsidR="006833E4" w14:paraId="77021599" w14:textId="77777777">
        <w:trPr>
          <w:trHeight w:val="396"/>
        </w:trPr>
        <w:tc>
          <w:tcPr>
            <w:tcW w:w="7356"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0DF58C40" w14:textId="77777777" w:rsidR="006833E4" w:rsidRDefault="005F16D3">
            <w:pPr>
              <w:spacing w:after="0"/>
            </w:pPr>
            <w:r>
              <w:rPr>
                <w:b/>
                <w:bCs/>
              </w:rPr>
              <w:t>GWS Ethos and Volunteerism Award  </w:t>
            </w:r>
          </w:p>
        </w:tc>
        <w:tc>
          <w:tcPr>
            <w:tcW w:w="1640" w:type="dxa"/>
            <w:tcBorders>
              <w:top w:val="single" w:sz="4" w:space="0" w:color="000000"/>
              <w:left w:val="single" w:sz="4" w:space="0" w:color="000000"/>
              <w:bottom w:val="single" w:sz="4" w:space="0" w:color="000000"/>
              <w:right w:val="single" w:sz="4" w:space="0" w:color="000000"/>
            </w:tcBorders>
            <w:shd w:val="clear" w:color="auto" w:fill="F6FABC"/>
            <w:tcMar>
              <w:top w:w="0" w:type="dxa"/>
              <w:left w:w="10" w:type="dxa"/>
              <w:bottom w:w="0" w:type="dxa"/>
              <w:right w:w="10" w:type="dxa"/>
            </w:tcMar>
          </w:tcPr>
          <w:p w14:paraId="20123EDB" w14:textId="77777777" w:rsidR="006833E4" w:rsidRDefault="006833E4">
            <w:pPr>
              <w:spacing w:after="0"/>
              <w:rPr>
                <w:b/>
                <w:bCs/>
              </w:rPr>
            </w:pPr>
          </w:p>
        </w:tc>
      </w:tr>
      <w:tr w:rsidR="006833E4" w14:paraId="174C873D" w14:textId="77777777">
        <w:trPr>
          <w:trHeight w:val="396"/>
        </w:trPr>
        <w:tc>
          <w:tcPr>
            <w:tcW w:w="7356"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260377B5" w14:textId="47FAAE68" w:rsidR="006833E4" w:rsidRDefault="005F16D3">
            <w:pPr>
              <w:spacing w:after="0"/>
            </w:pPr>
            <w:r>
              <w:rPr>
                <w:b/>
                <w:bCs/>
              </w:rPr>
              <w:t>Water Safety Planning &amp; Q</w:t>
            </w:r>
            <w:r w:rsidR="00021ADF">
              <w:rPr>
                <w:b/>
                <w:bCs/>
              </w:rPr>
              <w:t>uality Assurance</w:t>
            </w:r>
          </w:p>
        </w:tc>
        <w:tc>
          <w:tcPr>
            <w:tcW w:w="1640" w:type="dxa"/>
            <w:tcBorders>
              <w:top w:val="single" w:sz="4" w:space="0" w:color="000000"/>
              <w:left w:val="single" w:sz="4" w:space="0" w:color="000000"/>
              <w:bottom w:val="single" w:sz="4" w:space="0" w:color="000000"/>
              <w:right w:val="single" w:sz="4" w:space="0" w:color="000000"/>
            </w:tcBorders>
            <w:shd w:val="clear" w:color="auto" w:fill="F6FABC"/>
            <w:tcMar>
              <w:top w:w="0" w:type="dxa"/>
              <w:left w:w="10" w:type="dxa"/>
              <w:bottom w:w="0" w:type="dxa"/>
              <w:right w:w="10" w:type="dxa"/>
            </w:tcMar>
          </w:tcPr>
          <w:p w14:paraId="6E142E99" w14:textId="7DA2CAD0" w:rsidR="006833E4" w:rsidRDefault="006833E4" w:rsidP="00124C0D">
            <w:pPr>
              <w:spacing w:after="0"/>
              <w:jc w:val="center"/>
              <w:rPr>
                <w:b/>
                <w:bCs/>
              </w:rPr>
            </w:pPr>
          </w:p>
        </w:tc>
      </w:tr>
      <w:tr w:rsidR="006833E4" w14:paraId="0945ED35" w14:textId="77777777">
        <w:trPr>
          <w:trHeight w:val="396"/>
        </w:trPr>
        <w:tc>
          <w:tcPr>
            <w:tcW w:w="7356"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6DECF91D" w14:textId="0E013611" w:rsidR="006833E4" w:rsidRDefault="005F16D3">
            <w:pPr>
              <w:spacing w:after="0"/>
            </w:pPr>
            <w:r>
              <w:rPr>
                <w:b/>
                <w:bCs/>
              </w:rPr>
              <w:t xml:space="preserve">Water </w:t>
            </w:r>
            <w:r w:rsidR="00021ADF">
              <w:rPr>
                <w:b/>
                <w:bCs/>
              </w:rPr>
              <w:t xml:space="preserve">Demand </w:t>
            </w:r>
            <w:r>
              <w:rPr>
                <w:b/>
                <w:bCs/>
              </w:rPr>
              <w:t>Management &amp; Climate Action </w:t>
            </w:r>
          </w:p>
        </w:tc>
        <w:tc>
          <w:tcPr>
            <w:tcW w:w="1640" w:type="dxa"/>
            <w:tcBorders>
              <w:top w:val="single" w:sz="4" w:space="0" w:color="000000"/>
              <w:left w:val="single" w:sz="4" w:space="0" w:color="000000"/>
              <w:bottom w:val="single" w:sz="4" w:space="0" w:color="000000"/>
              <w:right w:val="single" w:sz="4" w:space="0" w:color="000000"/>
            </w:tcBorders>
            <w:shd w:val="clear" w:color="auto" w:fill="F6FABC"/>
            <w:tcMar>
              <w:top w:w="0" w:type="dxa"/>
              <w:left w:w="10" w:type="dxa"/>
              <w:bottom w:w="0" w:type="dxa"/>
              <w:right w:w="10" w:type="dxa"/>
            </w:tcMar>
          </w:tcPr>
          <w:p w14:paraId="371DB217" w14:textId="77777777" w:rsidR="006833E4" w:rsidRDefault="006833E4">
            <w:pPr>
              <w:spacing w:after="0"/>
              <w:rPr>
                <w:b/>
                <w:bCs/>
              </w:rPr>
            </w:pPr>
          </w:p>
        </w:tc>
      </w:tr>
      <w:tr w:rsidR="006833E4" w14:paraId="6452823E" w14:textId="77777777">
        <w:trPr>
          <w:trHeight w:val="396"/>
        </w:trPr>
        <w:tc>
          <w:tcPr>
            <w:tcW w:w="7356"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5AA9BD5B" w14:textId="77777777" w:rsidR="006833E4" w:rsidRDefault="005F16D3">
            <w:pPr>
              <w:spacing w:after="0"/>
            </w:pPr>
            <w:r>
              <w:rPr>
                <w:b/>
                <w:bCs/>
              </w:rPr>
              <w:t>Biodiversity Enhancement   </w:t>
            </w:r>
          </w:p>
        </w:tc>
        <w:tc>
          <w:tcPr>
            <w:tcW w:w="1640" w:type="dxa"/>
            <w:tcBorders>
              <w:top w:val="single" w:sz="4" w:space="0" w:color="000000"/>
              <w:left w:val="single" w:sz="4" w:space="0" w:color="000000"/>
              <w:bottom w:val="single" w:sz="4" w:space="0" w:color="000000"/>
              <w:right w:val="single" w:sz="4" w:space="0" w:color="000000"/>
            </w:tcBorders>
            <w:shd w:val="clear" w:color="auto" w:fill="F6FABC"/>
            <w:tcMar>
              <w:top w:w="0" w:type="dxa"/>
              <w:left w:w="10" w:type="dxa"/>
              <w:bottom w:w="0" w:type="dxa"/>
              <w:right w:w="10" w:type="dxa"/>
            </w:tcMar>
          </w:tcPr>
          <w:p w14:paraId="3CD22141" w14:textId="77777777" w:rsidR="006833E4" w:rsidRDefault="006833E4">
            <w:pPr>
              <w:spacing w:after="0"/>
              <w:rPr>
                <w:b/>
                <w:bCs/>
              </w:rPr>
            </w:pPr>
          </w:p>
        </w:tc>
      </w:tr>
      <w:tr w:rsidR="006833E4" w14:paraId="79F0A097" w14:textId="77777777">
        <w:trPr>
          <w:trHeight w:val="396"/>
        </w:trPr>
        <w:tc>
          <w:tcPr>
            <w:tcW w:w="7356" w:type="dxa"/>
            <w:tcBorders>
              <w:top w:val="single" w:sz="4" w:space="0" w:color="000000"/>
              <w:left w:val="single" w:sz="4" w:space="0" w:color="000000"/>
              <w:bottom w:val="single" w:sz="4" w:space="0" w:color="000000"/>
              <w:right w:val="single" w:sz="4" w:space="0" w:color="000000"/>
            </w:tcBorders>
            <w:shd w:val="clear" w:color="auto" w:fill="F6FABC"/>
            <w:tcMar>
              <w:top w:w="0" w:type="dxa"/>
              <w:left w:w="108" w:type="dxa"/>
              <w:bottom w:w="0" w:type="dxa"/>
              <w:right w:w="108" w:type="dxa"/>
            </w:tcMar>
          </w:tcPr>
          <w:p w14:paraId="4C5B773D" w14:textId="77777777" w:rsidR="006833E4" w:rsidRDefault="005F16D3">
            <w:pPr>
              <w:spacing w:after="0"/>
            </w:pPr>
            <w:r>
              <w:rPr>
                <w:b/>
                <w:bCs/>
              </w:rPr>
              <w:t>Community engagement</w:t>
            </w:r>
            <w: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F6FABC"/>
            <w:tcMar>
              <w:top w:w="0" w:type="dxa"/>
              <w:left w:w="10" w:type="dxa"/>
              <w:bottom w:w="0" w:type="dxa"/>
              <w:right w:w="10" w:type="dxa"/>
            </w:tcMar>
          </w:tcPr>
          <w:p w14:paraId="6BFA3C85" w14:textId="77777777" w:rsidR="006833E4" w:rsidRDefault="006833E4">
            <w:pPr>
              <w:spacing w:after="0"/>
              <w:rPr>
                <w:b/>
                <w:bCs/>
              </w:rPr>
            </w:pPr>
          </w:p>
        </w:tc>
      </w:tr>
    </w:tbl>
    <w:p w14:paraId="34A67F40" w14:textId="77777777" w:rsidR="006833E4" w:rsidRPr="00107184" w:rsidRDefault="006833E4">
      <w:pPr>
        <w:rPr>
          <w:sz w:val="2"/>
          <w:szCs w:val="2"/>
        </w:rPr>
      </w:pPr>
    </w:p>
    <w:tbl>
      <w:tblPr>
        <w:tblW w:w="8996" w:type="dxa"/>
        <w:tblCellMar>
          <w:left w:w="10" w:type="dxa"/>
          <w:right w:w="10" w:type="dxa"/>
        </w:tblCellMar>
        <w:tblLook w:val="04A0" w:firstRow="1" w:lastRow="0" w:firstColumn="1" w:lastColumn="0" w:noHBand="0" w:noVBand="1"/>
      </w:tblPr>
      <w:tblGrid>
        <w:gridCol w:w="8996"/>
      </w:tblGrid>
      <w:tr w:rsidR="006833E4" w14:paraId="7694DF4F" w14:textId="77777777" w:rsidTr="003C1384">
        <w:trPr>
          <w:trHeight w:val="988"/>
        </w:trPr>
        <w:tc>
          <w:tcPr>
            <w:tcW w:w="8996" w:type="dxa"/>
            <w:tcBorders>
              <w:top w:val="single" w:sz="12" w:space="0" w:color="000000"/>
              <w:left w:val="single" w:sz="12" w:space="0" w:color="000000"/>
              <w:bottom w:val="single" w:sz="18" w:space="0" w:color="000000"/>
              <w:right w:val="single" w:sz="12" w:space="0" w:color="000000"/>
            </w:tcBorders>
            <w:shd w:val="clear" w:color="auto" w:fill="45B0E1"/>
            <w:tcMar>
              <w:top w:w="0" w:type="dxa"/>
              <w:left w:w="108" w:type="dxa"/>
              <w:bottom w:w="0" w:type="dxa"/>
              <w:right w:w="108" w:type="dxa"/>
            </w:tcMar>
          </w:tcPr>
          <w:p w14:paraId="726C8AF2" w14:textId="77777777" w:rsidR="006833E4" w:rsidRDefault="005F16D3">
            <w:pPr>
              <w:spacing w:after="0"/>
              <w:jc w:val="center"/>
              <w:textAlignment w:val="baseline"/>
            </w:pPr>
            <w:r>
              <w:rPr>
                <w:rFonts w:eastAsia="Times New Roman" w:cs="Segoe UI"/>
                <w:b/>
                <w:bCs/>
                <w:color w:val="000000"/>
                <w:kern w:val="0"/>
                <w:sz w:val="32"/>
                <w:szCs w:val="32"/>
                <w:lang w:eastAsia="en-IE"/>
              </w:rPr>
              <w:t>Water Safety Planning &amp; Quality Assurance</w:t>
            </w:r>
            <w:r>
              <w:rPr>
                <w:rFonts w:eastAsia="Times New Roman" w:cs="Segoe UI"/>
                <w:color w:val="000000"/>
                <w:kern w:val="0"/>
                <w:sz w:val="32"/>
                <w:szCs w:val="32"/>
                <w:lang w:eastAsia="en-IE"/>
              </w:rPr>
              <w:t> </w:t>
            </w:r>
            <w:r>
              <w:rPr>
                <w:rFonts w:eastAsia="Times New Roman" w:cs="Segoe UI"/>
                <w:b/>
                <w:bCs/>
                <w:color w:val="000000"/>
                <w:kern w:val="0"/>
                <w:sz w:val="32"/>
                <w:szCs w:val="32"/>
                <w:lang w:eastAsia="en-IE"/>
              </w:rPr>
              <w:t>A</w:t>
            </w:r>
            <w:r>
              <w:rPr>
                <w:rFonts w:eastAsia="Times New Roman"/>
                <w:b/>
                <w:bCs/>
                <w:color w:val="000000"/>
                <w:kern w:val="0"/>
                <w:sz w:val="32"/>
                <w:szCs w:val="32"/>
                <w:lang w:eastAsia="en-IE"/>
              </w:rPr>
              <w:t>ward</w:t>
            </w:r>
          </w:p>
          <w:p w14:paraId="39045746" w14:textId="0155DECB" w:rsidR="006833E4" w:rsidRDefault="005F16D3" w:rsidP="00D1762A">
            <w:pPr>
              <w:spacing w:before="100" w:after="100"/>
              <w:jc w:val="center"/>
              <w:textAlignment w:val="baseline"/>
              <w:rPr>
                <w:rFonts w:ascii="Times New Roman" w:eastAsia="Times New Roman" w:hAnsi="Times New Roman"/>
                <w:kern w:val="0"/>
                <w:sz w:val="24"/>
                <w:szCs w:val="24"/>
                <w:lang w:eastAsia="en-IE"/>
              </w:rPr>
            </w:pPr>
            <w:r>
              <w:rPr>
                <w:rFonts w:eastAsia="Times New Roman" w:cs="Segoe UI"/>
                <w:i/>
                <w:iCs/>
                <w:kern w:val="0"/>
                <w:sz w:val="24"/>
                <w:szCs w:val="24"/>
                <w:lang w:eastAsia="en-IE"/>
              </w:rPr>
              <w:t>Ensure you include documents/reports/photographs to demonstrate your points</w:t>
            </w:r>
          </w:p>
        </w:tc>
      </w:tr>
    </w:tbl>
    <w:p w14:paraId="264151B7" w14:textId="77777777" w:rsidR="00D1762A" w:rsidRPr="008915DC" w:rsidRDefault="00D1762A"/>
    <w:tbl>
      <w:tblPr>
        <w:tblW w:w="8996" w:type="dxa"/>
        <w:tblInd w:w="-8" w:type="dxa"/>
        <w:tblCellMar>
          <w:left w:w="10" w:type="dxa"/>
          <w:right w:w="10" w:type="dxa"/>
        </w:tblCellMar>
        <w:tblLook w:val="04A0" w:firstRow="1" w:lastRow="0" w:firstColumn="1" w:lastColumn="0" w:noHBand="0" w:noVBand="1"/>
      </w:tblPr>
      <w:tblGrid>
        <w:gridCol w:w="6748"/>
        <w:gridCol w:w="325"/>
        <w:gridCol w:w="283"/>
        <w:gridCol w:w="1640"/>
      </w:tblGrid>
      <w:tr w:rsidR="006833E4" w:rsidRPr="008915DC" w14:paraId="022EB147" w14:textId="77777777" w:rsidTr="03976F1D">
        <w:tc>
          <w:tcPr>
            <w:tcW w:w="707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83CAEB" w:themeFill="accent1" w:themeFillTint="66"/>
            <w:tcMar>
              <w:top w:w="0" w:type="dxa"/>
              <w:left w:w="108" w:type="dxa"/>
              <w:bottom w:w="0" w:type="dxa"/>
              <w:right w:w="108" w:type="dxa"/>
            </w:tcMar>
          </w:tcPr>
          <w:p w14:paraId="4847D375" w14:textId="77777777" w:rsidR="006833E4" w:rsidRPr="008915DC" w:rsidRDefault="005F16D3">
            <w:pPr>
              <w:spacing w:after="0"/>
              <w:textAlignment w:val="baseline"/>
              <w:rPr>
                <w:sz w:val="28"/>
                <w:szCs w:val="28"/>
              </w:rPr>
            </w:pPr>
            <w:r w:rsidRPr="008915DC">
              <w:rPr>
                <w:rFonts w:eastAsia="Times New Roman" w:cs="Segoe UI"/>
                <w:b/>
                <w:bCs/>
                <w:kern w:val="0"/>
                <w:sz w:val="28"/>
                <w:szCs w:val="28"/>
                <w:u w:val="single"/>
                <w:lang w:eastAsia="en-IE"/>
              </w:rPr>
              <w:t>Question 1</w:t>
            </w:r>
          </w:p>
          <w:p w14:paraId="06880FCA" w14:textId="5650BA0E" w:rsidR="006833E4" w:rsidRPr="008915DC" w:rsidRDefault="005F16D3">
            <w:pPr>
              <w:spacing w:after="0"/>
              <w:textAlignment w:val="baseline"/>
            </w:pPr>
            <w:r w:rsidRPr="008915DC">
              <w:rPr>
                <w:rFonts w:eastAsia="Times New Roman" w:cs="Segoe UI"/>
                <w:b/>
                <w:bCs/>
                <w:kern w:val="0"/>
                <w:lang w:eastAsia="en-IE"/>
              </w:rPr>
              <w:t>Outline how your scheme specifically assesses and manages risks to drinking water quality at each of the 5 Critical Control Point</w:t>
            </w:r>
            <w:r w:rsidR="00D1762A" w:rsidRPr="008915DC">
              <w:rPr>
                <w:rFonts w:eastAsia="Times New Roman" w:cs="Segoe UI"/>
                <w:b/>
                <w:bCs/>
                <w:kern w:val="0"/>
                <w:lang w:eastAsia="en-IE"/>
              </w:rPr>
              <w:t>s</w:t>
            </w:r>
            <w:r w:rsidRPr="008915DC">
              <w:rPr>
                <w:rFonts w:eastAsia="Times New Roman" w:cs="Segoe UI"/>
                <w:b/>
                <w:bCs/>
                <w:kern w:val="0"/>
                <w:lang w:eastAsia="en-IE"/>
              </w:rPr>
              <w:t xml:space="preserve"> </w:t>
            </w:r>
            <w:r w:rsidRPr="008915DC">
              <w:rPr>
                <w:rFonts w:eastAsia="Times New Roman"/>
                <w:kern w:val="0"/>
                <w:lang w:eastAsia="en-IE"/>
              </w:rPr>
              <w:t>(</w:t>
            </w:r>
            <w:r w:rsidRPr="008915DC">
              <w:rPr>
                <w:rFonts w:eastAsia="Times New Roman"/>
                <w:b/>
                <w:bCs/>
                <w:kern w:val="0"/>
                <w:lang w:eastAsia="en-IE"/>
              </w:rPr>
              <w:t>CCP</w:t>
            </w:r>
            <w:r w:rsidRPr="008915DC">
              <w:rPr>
                <w:rFonts w:eastAsia="Times New Roman"/>
                <w:kern w:val="0"/>
                <w:lang w:eastAsia="en-IE"/>
              </w:rPr>
              <w:t>)</w:t>
            </w:r>
            <w:r w:rsidRPr="008915DC">
              <w:rPr>
                <w:rFonts w:eastAsia="Times New Roman" w:cs="Segoe UI"/>
                <w:b/>
                <w:bCs/>
                <w:kern w:val="0"/>
                <w:lang w:eastAsia="en-IE"/>
              </w:rPr>
              <w:t>.</w:t>
            </w:r>
          </w:p>
        </w:tc>
        <w:tc>
          <w:tcPr>
            <w:tcW w:w="192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83CAEB" w:themeFill="accent1" w:themeFillTint="66"/>
            <w:tcMar>
              <w:top w:w="0" w:type="dxa"/>
              <w:left w:w="108" w:type="dxa"/>
              <w:bottom w:w="0" w:type="dxa"/>
              <w:right w:w="108" w:type="dxa"/>
            </w:tcMar>
          </w:tcPr>
          <w:p w14:paraId="21D96D91" w14:textId="348C2098" w:rsidR="006833E4" w:rsidRDefault="005F16D3">
            <w:pPr>
              <w:spacing w:after="0"/>
              <w:rPr>
                <w:b/>
                <w:bCs/>
              </w:rPr>
            </w:pPr>
            <w:r w:rsidRPr="008915DC">
              <w:rPr>
                <w:b/>
                <w:bCs/>
              </w:rPr>
              <w:t>Marks Available</w:t>
            </w:r>
            <w:r w:rsidR="00D1762A" w:rsidRPr="008915DC">
              <w:rPr>
                <w:b/>
                <w:bCs/>
              </w:rPr>
              <w:t xml:space="preserve"> for Q1</w:t>
            </w:r>
          </w:p>
          <w:p w14:paraId="1AA90FE7" w14:textId="77777777" w:rsidR="00582E2A" w:rsidRPr="008915DC" w:rsidRDefault="00582E2A">
            <w:pPr>
              <w:spacing w:after="0"/>
              <w:rPr>
                <w:b/>
                <w:bCs/>
              </w:rPr>
            </w:pPr>
          </w:p>
          <w:p w14:paraId="2D4D1BC2" w14:textId="2EC2E819" w:rsidR="006833E4" w:rsidRPr="00582E2A" w:rsidRDefault="005F16D3" w:rsidP="3CA16C8F">
            <w:pPr>
              <w:spacing w:after="0"/>
              <w:rPr>
                <w:i/>
                <w:iCs/>
              </w:rPr>
            </w:pPr>
            <w:r w:rsidRPr="3CA16C8F">
              <w:rPr>
                <w:b/>
                <w:bCs/>
                <w:i/>
                <w:iCs/>
              </w:rPr>
              <w:t xml:space="preserve">75 total  </w:t>
            </w:r>
            <w:r w:rsidR="4EFB8626" w:rsidRPr="3CA16C8F">
              <w:rPr>
                <w:b/>
                <w:bCs/>
                <w:i/>
                <w:iCs/>
              </w:rPr>
              <w:t>marks</w:t>
            </w:r>
            <w:r w:rsidRPr="3CA16C8F">
              <w:rPr>
                <w:i/>
                <w:iCs/>
              </w:rPr>
              <w:t xml:space="preserve"> </w:t>
            </w:r>
            <w:r w:rsidRPr="3CA16C8F">
              <w:rPr>
                <w:b/>
                <w:bCs/>
                <w:i/>
                <w:iCs/>
              </w:rPr>
              <w:t xml:space="preserve">                                                    </w:t>
            </w:r>
          </w:p>
        </w:tc>
      </w:tr>
      <w:tr w:rsidR="006833E4" w:rsidRPr="008915DC" w14:paraId="593F4803" w14:textId="77777777" w:rsidTr="03976F1D">
        <w:tc>
          <w:tcPr>
            <w:tcW w:w="7073" w:type="dxa"/>
            <w:gridSpan w:val="2"/>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215E99" w:themeFill="text2" w:themeFillTint="BF"/>
            <w:tcMar>
              <w:top w:w="0" w:type="dxa"/>
              <w:left w:w="108" w:type="dxa"/>
              <w:bottom w:w="0" w:type="dxa"/>
              <w:right w:w="108" w:type="dxa"/>
            </w:tcMar>
          </w:tcPr>
          <w:p w14:paraId="5453B56D" w14:textId="77777777" w:rsidR="006833E4" w:rsidRPr="008915DC" w:rsidRDefault="006833E4">
            <w:pPr>
              <w:spacing w:after="0"/>
              <w:textAlignment w:val="baseline"/>
              <w:rPr>
                <w:rFonts w:ascii="Times New Roman" w:eastAsia="Times New Roman" w:hAnsi="Times New Roman"/>
                <w:kern w:val="0"/>
                <w:lang w:eastAsia="en-IE"/>
              </w:rPr>
            </w:pPr>
          </w:p>
        </w:tc>
        <w:tc>
          <w:tcPr>
            <w:tcW w:w="1923" w:type="dxa"/>
            <w:gridSpan w:val="2"/>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215E99" w:themeFill="text2" w:themeFillTint="BF"/>
            <w:tcMar>
              <w:top w:w="0" w:type="dxa"/>
              <w:left w:w="108" w:type="dxa"/>
              <w:bottom w:w="0" w:type="dxa"/>
              <w:right w:w="108" w:type="dxa"/>
            </w:tcMar>
          </w:tcPr>
          <w:p w14:paraId="2A63FF20" w14:textId="77777777" w:rsidR="006833E4" w:rsidRPr="008915DC" w:rsidRDefault="006833E4">
            <w:pPr>
              <w:spacing w:after="0"/>
              <w:textAlignment w:val="baseline"/>
              <w:rPr>
                <w:rFonts w:ascii="Times New Roman" w:eastAsia="Times New Roman" w:hAnsi="Times New Roman"/>
                <w:kern w:val="0"/>
                <w:lang w:eastAsia="en-IE"/>
              </w:rPr>
            </w:pPr>
          </w:p>
        </w:tc>
      </w:tr>
      <w:tr w:rsidR="006833E4" w:rsidRPr="008915DC" w14:paraId="3F51BCC8" w14:textId="77777777" w:rsidTr="03976F1D">
        <w:tc>
          <w:tcPr>
            <w:tcW w:w="70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tcPr>
          <w:p w14:paraId="6BBA8FAD" w14:textId="77777777" w:rsidR="006833E4" w:rsidRPr="008915DC" w:rsidRDefault="005F16D3">
            <w:pPr>
              <w:spacing w:after="0"/>
              <w:textAlignment w:val="baseline"/>
            </w:pPr>
            <w:r w:rsidRPr="008915DC">
              <w:rPr>
                <w:rFonts w:eastAsia="Times New Roman" w:cs="Segoe UI"/>
                <w:b/>
                <w:bCs/>
                <w:kern w:val="0"/>
                <w:lang w:eastAsia="en-IE"/>
              </w:rPr>
              <w:t>CCP1 – Source catchment/zone of contribution – Assessing and managing risks.</w:t>
            </w:r>
          </w:p>
        </w:tc>
        <w:tc>
          <w:tcPr>
            <w:tcW w:w="1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tcPr>
          <w:p w14:paraId="6F26D1F6" w14:textId="77777777" w:rsidR="006833E4" w:rsidRPr="008915DC" w:rsidRDefault="005F16D3">
            <w:pPr>
              <w:spacing w:after="0"/>
              <w:textAlignment w:val="baseline"/>
            </w:pPr>
            <w:r w:rsidRPr="008915DC">
              <w:rPr>
                <w:rFonts w:eastAsia="Times New Roman" w:cs="Segoe UI"/>
                <w:b/>
                <w:bCs/>
                <w:i/>
                <w:iCs/>
                <w:kern w:val="0"/>
                <w:lang w:eastAsia="en-IE"/>
              </w:rPr>
              <w:t>15 marks</w:t>
            </w:r>
          </w:p>
        </w:tc>
      </w:tr>
      <w:tr w:rsidR="006833E4" w:rsidRPr="008915DC" w14:paraId="61B010A1" w14:textId="77777777" w:rsidTr="03976F1D">
        <w:tc>
          <w:tcPr>
            <w:tcW w:w="89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tcPr>
          <w:p w14:paraId="3DC42C95" w14:textId="77777777" w:rsidR="006833E4" w:rsidRPr="008915DC" w:rsidRDefault="006833E4">
            <w:pPr>
              <w:spacing w:after="0"/>
              <w:textAlignment w:val="baseline"/>
              <w:rPr>
                <w:rFonts w:ascii="Segoe UI" w:eastAsia="Times New Roman" w:hAnsi="Segoe UI" w:cs="Segoe UI"/>
                <w:kern w:val="0"/>
                <w:lang w:eastAsia="en-IE"/>
              </w:rPr>
            </w:pPr>
          </w:p>
          <w:p w14:paraId="29EF277F" w14:textId="77777777" w:rsidR="006833E4" w:rsidRPr="008915DC" w:rsidRDefault="005F16D3">
            <w:pPr>
              <w:spacing w:after="0"/>
              <w:textAlignment w:val="baseline"/>
            </w:pPr>
            <w:r w:rsidRPr="008915DC">
              <w:rPr>
                <w:rFonts w:eastAsia="Times New Roman" w:cs="Segoe UI"/>
                <w:kern w:val="0"/>
                <w:lang w:eastAsia="en-IE"/>
              </w:rPr>
              <w:t xml:space="preserve">Please provide examples of up to three initiatives your GWS has undertaken to </w:t>
            </w:r>
            <w:r w:rsidRPr="008915DC">
              <w:rPr>
                <w:rFonts w:eastAsia="Times New Roman" w:cs="Segoe UI"/>
                <w:b/>
                <w:bCs/>
                <w:kern w:val="0"/>
                <w:lang w:eastAsia="en-IE"/>
              </w:rPr>
              <w:t xml:space="preserve">assess </w:t>
            </w:r>
            <w:r w:rsidRPr="008915DC">
              <w:rPr>
                <w:rFonts w:eastAsia="Times New Roman" w:cs="Segoe UI"/>
                <w:kern w:val="0"/>
                <w:lang w:eastAsia="en-IE"/>
              </w:rPr>
              <w:t xml:space="preserve">risks and how you </w:t>
            </w:r>
            <w:r w:rsidRPr="008915DC">
              <w:rPr>
                <w:rFonts w:eastAsia="Times New Roman" w:cs="Segoe UI"/>
                <w:b/>
                <w:bCs/>
                <w:kern w:val="0"/>
                <w:lang w:eastAsia="en-IE"/>
              </w:rPr>
              <w:t xml:space="preserve">manage </w:t>
            </w:r>
            <w:r w:rsidRPr="008915DC">
              <w:rPr>
                <w:rFonts w:eastAsia="Times New Roman" w:cs="Segoe UI"/>
                <w:kern w:val="0"/>
                <w:lang w:eastAsia="en-IE"/>
              </w:rPr>
              <w:t>those</w:t>
            </w:r>
            <w:r w:rsidRPr="008915DC">
              <w:rPr>
                <w:rFonts w:eastAsia="Times New Roman" w:cs="Segoe UI"/>
                <w:b/>
                <w:bCs/>
                <w:kern w:val="0"/>
                <w:lang w:eastAsia="en-IE"/>
              </w:rPr>
              <w:t xml:space="preserve"> </w:t>
            </w:r>
            <w:r w:rsidRPr="008915DC">
              <w:rPr>
                <w:rFonts w:eastAsia="Times New Roman" w:cs="Segoe UI"/>
                <w:kern w:val="0"/>
                <w:lang w:eastAsia="en-IE"/>
              </w:rPr>
              <w:t>risks, with further details to support your examples, e.g. carrying out a raw water monitoring programme (assess), followed by implementation of mitigation measures (manage). </w:t>
            </w:r>
          </w:p>
          <w:p w14:paraId="56CB0508" w14:textId="77777777" w:rsidR="006833E4" w:rsidRPr="008915DC" w:rsidRDefault="006833E4">
            <w:pPr>
              <w:spacing w:after="0"/>
              <w:textAlignment w:val="baseline"/>
              <w:rPr>
                <w:rFonts w:ascii="Segoe UI" w:eastAsia="Times New Roman" w:hAnsi="Segoe UI" w:cs="Segoe UI"/>
                <w:kern w:val="0"/>
                <w:lang w:eastAsia="en-IE"/>
              </w:rPr>
            </w:pPr>
          </w:p>
          <w:p w14:paraId="458CF233" w14:textId="694B873E" w:rsidR="006833E4" w:rsidRPr="008915DC" w:rsidRDefault="005F16D3">
            <w:pPr>
              <w:spacing w:after="0"/>
              <w:textAlignment w:val="baseline"/>
            </w:pPr>
            <w:r w:rsidRPr="008915DC">
              <w:rPr>
                <w:rFonts w:eastAsia="Times New Roman" w:cs="Segoe UI"/>
                <w:i/>
                <w:iCs/>
                <w:kern w:val="0"/>
                <w:lang w:eastAsia="en-IE"/>
              </w:rPr>
              <w:t>Initiative 1</w:t>
            </w:r>
            <w:r w:rsidR="00D1762A" w:rsidRPr="008915DC">
              <w:rPr>
                <w:rFonts w:eastAsia="Times New Roman" w:cs="Segoe UI"/>
                <w:i/>
                <w:iCs/>
                <w:kern w:val="0"/>
                <w:lang w:eastAsia="en-IE"/>
              </w:rPr>
              <w:t>:</w:t>
            </w:r>
            <w:r w:rsidRPr="008915DC">
              <w:rPr>
                <w:rFonts w:eastAsia="Times New Roman" w:cs="Segoe UI"/>
                <w:kern w:val="0"/>
                <w:lang w:val="en-US" w:eastAsia="en-IE"/>
              </w:rPr>
              <w:t> </w:t>
            </w:r>
            <w:r w:rsidR="00D530DF">
              <w:rPr>
                <w:rFonts w:eastAsia="Times New Roman" w:cs="Segoe UI"/>
                <w:kern w:val="0"/>
                <w:lang w:val="en-US" w:eastAsia="en-IE"/>
              </w:rPr>
              <w:t xml:space="preserve"> </w:t>
            </w:r>
          </w:p>
          <w:p w14:paraId="7BF94FAF" w14:textId="215A0350" w:rsidR="006833E4" w:rsidRPr="008915DC" w:rsidRDefault="005F16D3">
            <w:pPr>
              <w:spacing w:after="0"/>
              <w:textAlignment w:val="baseline"/>
              <w:rPr>
                <w:rFonts w:eastAsia="Times New Roman" w:cs="Segoe UI"/>
                <w:kern w:val="0"/>
                <w:lang w:val="en-US" w:eastAsia="en-IE"/>
              </w:rPr>
            </w:pPr>
            <w:r w:rsidRPr="008915DC">
              <w:rPr>
                <w:rFonts w:eastAsia="Times New Roman" w:cs="Segoe UI"/>
                <w:kern w:val="0"/>
                <w:lang w:val="en-US" w:eastAsia="en-IE"/>
              </w:rPr>
              <w:t> </w:t>
            </w:r>
          </w:p>
          <w:p w14:paraId="2672DC5E" w14:textId="77777777" w:rsidR="006833E4" w:rsidRPr="008915DC" w:rsidRDefault="006833E4">
            <w:pPr>
              <w:spacing w:after="0"/>
              <w:textAlignment w:val="baseline"/>
              <w:rPr>
                <w:rFonts w:eastAsia="Times New Roman" w:cs="Segoe UI"/>
                <w:kern w:val="0"/>
                <w:lang w:val="en-US" w:eastAsia="en-IE"/>
              </w:rPr>
            </w:pPr>
          </w:p>
          <w:p w14:paraId="1F7CDC4A" w14:textId="11905521" w:rsidR="006833E4" w:rsidRPr="008915DC" w:rsidRDefault="005F16D3">
            <w:pPr>
              <w:spacing w:after="0"/>
              <w:textAlignment w:val="baseline"/>
            </w:pPr>
            <w:r w:rsidRPr="008915DC">
              <w:rPr>
                <w:rFonts w:eastAsia="Times New Roman" w:cs="Segoe UI"/>
                <w:i/>
                <w:iCs/>
                <w:kern w:val="0"/>
                <w:lang w:eastAsia="en-IE"/>
              </w:rPr>
              <w:t>Initiative 2</w:t>
            </w:r>
            <w:r w:rsidR="00D1762A" w:rsidRPr="008915DC">
              <w:rPr>
                <w:rFonts w:eastAsia="Times New Roman" w:cs="Segoe UI"/>
                <w:i/>
                <w:iCs/>
                <w:kern w:val="0"/>
                <w:lang w:eastAsia="en-IE"/>
              </w:rPr>
              <w:t>:</w:t>
            </w:r>
            <w:r w:rsidR="00A262D4">
              <w:rPr>
                <w:rFonts w:eastAsia="Times New Roman" w:cs="Segoe UI"/>
                <w:i/>
                <w:iCs/>
                <w:kern w:val="0"/>
                <w:lang w:eastAsia="en-IE"/>
              </w:rPr>
              <w:t xml:space="preserve"> </w:t>
            </w:r>
          </w:p>
          <w:p w14:paraId="141BCA11" w14:textId="77777777" w:rsidR="006833E4" w:rsidRPr="008915DC" w:rsidRDefault="005F16D3">
            <w:pPr>
              <w:spacing w:after="0"/>
              <w:textAlignment w:val="baseline"/>
            </w:pPr>
            <w:r w:rsidRPr="008915DC">
              <w:rPr>
                <w:rFonts w:eastAsia="Times New Roman" w:cs="Segoe UI"/>
                <w:kern w:val="0"/>
                <w:lang w:val="en-US" w:eastAsia="en-IE"/>
              </w:rPr>
              <w:t> </w:t>
            </w:r>
          </w:p>
          <w:p w14:paraId="626A10B9" w14:textId="77777777" w:rsidR="006833E4" w:rsidRPr="008915DC" w:rsidRDefault="006833E4">
            <w:pPr>
              <w:spacing w:after="0"/>
              <w:textAlignment w:val="baseline"/>
              <w:rPr>
                <w:rFonts w:eastAsia="Times New Roman" w:cs="Segoe UI"/>
                <w:kern w:val="0"/>
                <w:lang w:val="en-US" w:eastAsia="en-IE"/>
              </w:rPr>
            </w:pPr>
          </w:p>
          <w:p w14:paraId="1A1075DB" w14:textId="691E9346" w:rsidR="006833E4" w:rsidRPr="008915DC" w:rsidRDefault="005F16D3">
            <w:pPr>
              <w:spacing w:after="0"/>
              <w:textAlignment w:val="baseline"/>
            </w:pPr>
            <w:r w:rsidRPr="008915DC">
              <w:rPr>
                <w:rFonts w:eastAsia="Times New Roman" w:cs="Segoe UI"/>
                <w:i/>
                <w:iCs/>
                <w:kern w:val="0"/>
                <w:lang w:eastAsia="en-IE"/>
              </w:rPr>
              <w:t>Initiative 3</w:t>
            </w:r>
            <w:r w:rsidR="00D1762A" w:rsidRPr="008915DC">
              <w:rPr>
                <w:rFonts w:eastAsia="Times New Roman" w:cs="Segoe UI"/>
                <w:i/>
                <w:iCs/>
                <w:kern w:val="0"/>
                <w:lang w:eastAsia="en-IE"/>
              </w:rPr>
              <w:t>:</w:t>
            </w:r>
            <w:r w:rsidRPr="008915DC">
              <w:rPr>
                <w:rFonts w:eastAsia="Times New Roman" w:cs="Segoe UI"/>
                <w:kern w:val="0"/>
                <w:lang w:val="en-US" w:eastAsia="en-IE"/>
              </w:rPr>
              <w:t> </w:t>
            </w:r>
          </w:p>
          <w:p w14:paraId="14972DBB" w14:textId="77777777" w:rsidR="006833E4" w:rsidRDefault="006833E4">
            <w:pPr>
              <w:spacing w:after="0"/>
            </w:pPr>
          </w:p>
          <w:p w14:paraId="29CB3759" w14:textId="77777777" w:rsidR="002944D0" w:rsidRPr="008915DC" w:rsidRDefault="002944D0">
            <w:pPr>
              <w:spacing w:after="0"/>
            </w:pPr>
          </w:p>
          <w:p w14:paraId="06C2291E" w14:textId="77777777" w:rsidR="006833E4" w:rsidRPr="008915DC" w:rsidRDefault="006833E4">
            <w:pPr>
              <w:spacing w:after="0"/>
            </w:pPr>
          </w:p>
        </w:tc>
      </w:tr>
      <w:tr w:rsidR="006833E4" w:rsidRPr="008915DC" w14:paraId="16378D18" w14:textId="77777777" w:rsidTr="03976F1D">
        <w:tc>
          <w:tcPr>
            <w:tcW w:w="89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15E99" w:themeFill="text2" w:themeFillTint="BF"/>
            <w:tcMar>
              <w:top w:w="0" w:type="dxa"/>
              <w:left w:w="108" w:type="dxa"/>
              <w:bottom w:w="0" w:type="dxa"/>
              <w:right w:w="108" w:type="dxa"/>
            </w:tcMar>
          </w:tcPr>
          <w:p w14:paraId="3A7ADB30" w14:textId="77777777" w:rsidR="006833E4" w:rsidRPr="008915DC" w:rsidRDefault="006833E4">
            <w:pPr>
              <w:spacing w:after="0"/>
              <w:textAlignment w:val="baseline"/>
              <w:rPr>
                <w:rFonts w:ascii="Times New Roman" w:eastAsia="Times New Roman" w:hAnsi="Times New Roman"/>
                <w:kern w:val="0"/>
                <w:lang w:eastAsia="en-IE"/>
              </w:rPr>
            </w:pPr>
          </w:p>
        </w:tc>
      </w:tr>
      <w:tr w:rsidR="006833E4" w:rsidRPr="008915DC" w14:paraId="289AA298" w14:textId="77777777" w:rsidTr="03976F1D">
        <w:tc>
          <w:tcPr>
            <w:tcW w:w="70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tcPr>
          <w:p w14:paraId="6C2C7E39" w14:textId="77777777" w:rsidR="006833E4" w:rsidRPr="008915DC" w:rsidRDefault="005F16D3">
            <w:pPr>
              <w:spacing w:after="0"/>
              <w:textAlignment w:val="baseline"/>
            </w:pPr>
            <w:r w:rsidRPr="008915DC">
              <w:rPr>
                <w:rFonts w:eastAsia="Times New Roman" w:cs="Segoe UI"/>
                <w:b/>
                <w:bCs/>
                <w:kern w:val="0"/>
                <w:lang w:eastAsia="en-IE"/>
              </w:rPr>
              <w:t>CCP2 –  Abstraction – Assessing and managing risks.</w:t>
            </w:r>
          </w:p>
          <w:p w14:paraId="01F34CDE" w14:textId="77777777" w:rsidR="006833E4" w:rsidRPr="008915DC" w:rsidRDefault="006833E4">
            <w:pPr>
              <w:spacing w:after="0"/>
              <w:jc w:val="center"/>
              <w:textAlignment w:val="baseline"/>
              <w:rPr>
                <w:rFonts w:ascii="Segoe UI" w:eastAsia="Times New Roman" w:hAnsi="Segoe UI" w:cs="Segoe UI"/>
                <w:kern w:val="0"/>
                <w:lang w:eastAsia="en-IE"/>
              </w:rPr>
            </w:pPr>
          </w:p>
        </w:tc>
        <w:tc>
          <w:tcPr>
            <w:tcW w:w="1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tcPr>
          <w:p w14:paraId="6DD8935F" w14:textId="77777777" w:rsidR="006833E4" w:rsidRPr="008915DC" w:rsidRDefault="005F16D3">
            <w:pPr>
              <w:spacing w:after="0"/>
              <w:rPr>
                <w:b/>
                <w:bCs/>
                <w:i/>
                <w:iCs/>
              </w:rPr>
            </w:pPr>
            <w:r w:rsidRPr="008915DC">
              <w:rPr>
                <w:b/>
                <w:bCs/>
                <w:i/>
                <w:iCs/>
              </w:rPr>
              <w:t>15 marks</w:t>
            </w:r>
          </w:p>
        </w:tc>
      </w:tr>
      <w:tr w:rsidR="006833E4" w:rsidRPr="008915DC" w14:paraId="14597FAA" w14:textId="77777777" w:rsidTr="03976F1D">
        <w:tc>
          <w:tcPr>
            <w:tcW w:w="89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tcPr>
          <w:p w14:paraId="4F5C6E2B" w14:textId="77777777" w:rsidR="006833E4" w:rsidRPr="008915DC" w:rsidRDefault="006833E4">
            <w:pPr>
              <w:spacing w:after="0"/>
              <w:textAlignment w:val="baseline"/>
              <w:rPr>
                <w:rFonts w:ascii="Times New Roman" w:eastAsia="Times New Roman" w:hAnsi="Times New Roman"/>
                <w:kern w:val="0"/>
                <w:lang w:eastAsia="en-IE"/>
              </w:rPr>
            </w:pPr>
          </w:p>
          <w:p w14:paraId="27FB565E" w14:textId="77777777" w:rsidR="006833E4" w:rsidRPr="008915DC" w:rsidRDefault="005F16D3">
            <w:pPr>
              <w:spacing w:after="0"/>
              <w:textAlignment w:val="baseline"/>
            </w:pPr>
            <w:r w:rsidRPr="008915DC">
              <w:rPr>
                <w:rFonts w:eastAsia="Times New Roman" w:cs="Segoe UI"/>
                <w:kern w:val="0"/>
                <w:lang w:eastAsia="en-IE"/>
              </w:rPr>
              <w:t xml:space="preserve">Please provide examples of up to three initiatives your GWS has undertaken to </w:t>
            </w:r>
            <w:r w:rsidRPr="008915DC">
              <w:rPr>
                <w:rFonts w:eastAsia="Times New Roman" w:cs="Segoe UI"/>
                <w:b/>
                <w:bCs/>
                <w:kern w:val="0"/>
                <w:lang w:eastAsia="en-IE"/>
              </w:rPr>
              <w:t xml:space="preserve">assess </w:t>
            </w:r>
            <w:r w:rsidRPr="008915DC">
              <w:rPr>
                <w:rFonts w:eastAsia="Times New Roman" w:cs="Segoe UI"/>
                <w:kern w:val="0"/>
                <w:lang w:eastAsia="en-IE"/>
              </w:rPr>
              <w:t xml:space="preserve">risks and how you </w:t>
            </w:r>
            <w:r w:rsidRPr="008915DC">
              <w:rPr>
                <w:rFonts w:eastAsia="Times New Roman" w:cs="Segoe UI"/>
                <w:b/>
                <w:bCs/>
                <w:kern w:val="0"/>
                <w:lang w:eastAsia="en-IE"/>
              </w:rPr>
              <w:t xml:space="preserve">manage </w:t>
            </w:r>
            <w:r w:rsidRPr="008915DC">
              <w:rPr>
                <w:rFonts w:eastAsia="Times New Roman" w:cs="Segoe UI"/>
                <w:kern w:val="0"/>
                <w:lang w:eastAsia="en-IE"/>
              </w:rPr>
              <w:t>those</w:t>
            </w:r>
            <w:r w:rsidRPr="008915DC">
              <w:rPr>
                <w:rFonts w:eastAsia="Times New Roman" w:cs="Segoe UI"/>
                <w:b/>
                <w:bCs/>
                <w:kern w:val="0"/>
                <w:lang w:eastAsia="en-IE"/>
              </w:rPr>
              <w:t xml:space="preserve"> </w:t>
            </w:r>
            <w:r w:rsidRPr="008915DC">
              <w:rPr>
                <w:rFonts w:eastAsia="Times New Roman" w:cs="Segoe UI"/>
                <w:kern w:val="0"/>
                <w:lang w:eastAsia="en-IE"/>
              </w:rPr>
              <w:t>risks, with further details to support your examples, e.g. examining risk of surface water intrusion (assess), followed by installation of well-head protection (manage). </w:t>
            </w:r>
          </w:p>
          <w:p w14:paraId="702D1974" w14:textId="77777777" w:rsidR="006833E4" w:rsidRPr="008915DC" w:rsidRDefault="006833E4">
            <w:pPr>
              <w:spacing w:after="0"/>
              <w:textAlignment w:val="baseline"/>
              <w:rPr>
                <w:rFonts w:ascii="Segoe UI" w:eastAsia="Times New Roman" w:hAnsi="Segoe UI" w:cs="Segoe UI"/>
                <w:kern w:val="0"/>
                <w:lang w:eastAsia="en-IE"/>
              </w:rPr>
            </w:pPr>
          </w:p>
          <w:p w14:paraId="0D367805" w14:textId="7AE9DE14" w:rsidR="006833E4" w:rsidRPr="008915DC" w:rsidRDefault="005F16D3">
            <w:pPr>
              <w:spacing w:after="0"/>
              <w:textAlignment w:val="baseline"/>
            </w:pPr>
            <w:r w:rsidRPr="008915DC">
              <w:rPr>
                <w:rFonts w:eastAsia="Times New Roman" w:cs="Segoe UI"/>
                <w:i/>
                <w:iCs/>
                <w:kern w:val="0"/>
                <w:lang w:eastAsia="en-IE"/>
              </w:rPr>
              <w:t>Initiative 1</w:t>
            </w:r>
            <w:r w:rsidR="00D1762A" w:rsidRPr="008915DC">
              <w:rPr>
                <w:rFonts w:eastAsia="Times New Roman" w:cs="Segoe UI"/>
                <w:i/>
                <w:iCs/>
                <w:kern w:val="0"/>
                <w:lang w:eastAsia="en-IE"/>
              </w:rPr>
              <w:t>:</w:t>
            </w:r>
            <w:r w:rsidR="009519E3">
              <w:rPr>
                <w:rFonts w:eastAsia="Times New Roman" w:cs="Segoe UI"/>
                <w:i/>
                <w:iCs/>
                <w:kern w:val="0"/>
                <w:lang w:eastAsia="en-IE"/>
              </w:rPr>
              <w:t xml:space="preserve"> </w:t>
            </w:r>
          </w:p>
          <w:p w14:paraId="7DA71B79" w14:textId="77777777" w:rsidR="006833E4" w:rsidRPr="008915DC" w:rsidRDefault="006833E4">
            <w:pPr>
              <w:spacing w:after="0"/>
              <w:textAlignment w:val="baseline"/>
              <w:rPr>
                <w:rFonts w:ascii="Segoe UI" w:eastAsia="Times New Roman" w:hAnsi="Segoe UI" w:cs="Segoe UI"/>
                <w:kern w:val="0"/>
                <w:lang w:val="en-US" w:eastAsia="en-IE"/>
              </w:rPr>
            </w:pPr>
          </w:p>
          <w:p w14:paraId="330AE2AC" w14:textId="77777777" w:rsidR="006833E4" w:rsidRPr="008915DC" w:rsidRDefault="006833E4">
            <w:pPr>
              <w:spacing w:after="0"/>
              <w:textAlignment w:val="baseline"/>
              <w:rPr>
                <w:rFonts w:ascii="Segoe UI" w:eastAsia="Times New Roman" w:hAnsi="Segoe UI" w:cs="Segoe UI"/>
                <w:kern w:val="0"/>
                <w:lang w:val="en-US" w:eastAsia="en-IE"/>
              </w:rPr>
            </w:pPr>
          </w:p>
          <w:p w14:paraId="6C3E8B3B" w14:textId="407A1244" w:rsidR="006833E4" w:rsidRPr="008915DC" w:rsidRDefault="005F16D3">
            <w:pPr>
              <w:spacing w:after="0"/>
              <w:textAlignment w:val="baseline"/>
              <w:rPr>
                <w:rFonts w:eastAsia="Times New Roman" w:cs="Segoe UI"/>
                <w:kern w:val="0"/>
                <w:lang w:val="en-US" w:eastAsia="en-IE"/>
              </w:rPr>
            </w:pPr>
            <w:r w:rsidRPr="008915DC">
              <w:rPr>
                <w:rFonts w:eastAsia="Times New Roman" w:cs="Segoe UI"/>
                <w:i/>
                <w:iCs/>
                <w:kern w:val="0"/>
                <w:lang w:eastAsia="en-IE"/>
              </w:rPr>
              <w:t>Initiative 2</w:t>
            </w:r>
            <w:r w:rsidR="00D1762A" w:rsidRPr="008915DC">
              <w:rPr>
                <w:rFonts w:eastAsia="Times New Roman" w:cs="Segoe UI"/>
                <w:kern w:val="0"/>
                <w:lang w:val="en-US" w:eastAsia="en-IE"/>
              </w:rPr>
              <w:t>:</w:t>
            </w:r>
            <w:r w:rsidRPr="008915DC">
              <w:rPr>
                <w:rFonts w:eastAsia="Times New Roman" w:cs="Segoe UI"/>
                <w:kern w:val="0"/>
                <w:lang w:val="en-US" w:eastAsia="en-IE"/>
              </w:rPr>
              <w:t> </w:t>
            </w:r>
            <w:r w:rsidR="005279DF">
              <w:rPr>
                <w:rFonts w:eastAsia="Times New Roman" w:cs="Segoe UI"/>
                <w:kern w:val="0"/>
                <w:lang w:val="en-US" w:eastAsia="en-IE"/>
              </w:rPr>
              <w:t xml:space="preserve"> </w:t>
            </w:r>
          </w:p>
          <w:p w14:paraId="367040D5" w14:textId="77777777" w:rsidR="006833E4" w:rsidRPr="008915DC" w:rsidRDefault="005F16D3">
            <w:pPr>
              <w:spacing w:after="0"/>
              <w:textAlignment w:val="baseline"/>
            </w:pPr>
            <w:r w:rsidRPr="008915DC">
              <w:rPr>
                <w:rFonts w:eastAsia="Times New Roman" w:cs="Segoe UI"/>
                <w:kern w:val="0"/>
                <w:lang w:val="en-US" w:eastAsia="en-IE"/>
              </w:rPr>
              <w:t> </w:t>
            </w:r>
          </w:p>
          <w:p w14:paraId="7C918BAB" w14:textId="77777777" w:rsidR="006833E4" w:rsidRPr="008915DC" w:rsidRDefault="006833E4">
            <w:pPr>
              <w:spacing w:after="0"/>
              <w:textAlignment w:val="baseline"/>
              <w:rPr>
                <w:rFonts w:eastAsia="Times New Roman" w:cs="Segoe UI"/>
                <w:kern w:val="0"/>
                <w:lang w:val="en-US" w:eastAsia="en-IE"/>
              </w:rPr>
            </w:pPr>
          </w:p>
          <w:p w14:paraId="3C8AB014" w14:textId="687AF1B7" w:rsidR="006833E4" w:rsidRPr="008915DC" w:rsidRDefault="005F16D3">
            <w:pPr>
              <w:spacing w:after="0"/>
              <w:textAlignment w:val="baseline"/>
            </w:pPr>
            <w:r w:rsidRPr="008915DC">
              <w:rPr>
                <w:rFonts w:eastAsia="Times New Roman" w:cs="Segoe UI"/>
                <w:i/>
                <w:iCs/>
                <w:kern w:val="0"/>
                <w:lang w:eastAsia="en-IE"/>
              </w:rPr>
              <w:t>Initiative 3</w:t>
            </w:r>
            <w:r w:rsidR="00D1762A" w:rsidRPr="008915DC">
              <w:rPr>
                <w:rFonts w:eastAsia="Times New Roman" w:cs="Segoe UI"/>
                <w:i/>
                <w:iCs/>
                <w:kern w:val="0"/>
                <w:lang w:eastAsia="en-IE"/>
              </w:rPr>
              <w:t>:</w:t>
            </w:r>
          </w:p>
          <w:p w14:paraId="2F91CAFB" w14:textId="77777777" w:rsidR="006833E4" w:rsidRPr="008915DC" w:rsidRDefault="006833E4">
            <w:pPr>
              <w:spacing w:after="0"/>
            </w:pPr>
          </w:p>
          <w:p w14:paraId="08C94E84" w14:textId="77777777" w:rsidR="006833E4" w:rsidRDefault="006833E4">
            <w:pPr>
              <w:spacing w:after="0"/>
            </w:pPr>
          </w:p>
          <w:p w14:paraId="00966634" w14:textId="77777777" w:rsidR="00143E2B" w:rsidRDefault="00143E2B">
            <w:pPr>
              <w:spacing w:after="0"/>
            </w:pPr>
          </w:p>
          <w:p w14:paraId="757821DE" w14:textId="77777777" w:rsidR="003251BD" w:rsidRDefault="003251BD">
            <w:pPr>
              <w:spacing w:after="0"/>
            </w:pPr>
          </w:p>
          <w:p w14:paraId="5FA14988" w14:textId="77777777" w:rsidR="003251BD" w:rsidRDefault="003251BD">
            <w:pPr>
              <w:spacing w:after="0"/>
            </w:pPr>
          </w:p>
          <w:p w14:paraId="7CD862F6" w14:textId="77777777" w:rsidR="00143E2B" w:rsidRPr="008915DC" w:rsidRDefault="00143E2B">
            <w:pPr>
              <w:spacing w:after="0"/>
            </w:pPr>
          </w:p>
        </w:tc>
      </w:tr>
      <w:tr w:rsidR="006833E4" w:rsidRPr="008915DC" w14:paraId="2F809468" w14:textId="77777777" w:rsidTr="03976F1D">
        <w:tc>
          <w:tcPr>
            <w:tcW w:w="70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15E99" w:themeFill="text2" w:themeFillTint="BF"/>
            <w:tcMar>
              <w:top w:w="0" w:type="dxa"/>
              <w:left w:w="108" w:type="dxa"/>
              <w:bottom w:w="0" w:type="dxa"/>
              <w:right w:w="108" w:type="dxa"/>
            </w:tcMar>
          </w:tcPr>
          <w:p w14:paraId="48836B5B" w14:textId="77777777" w:rsidR="006833E4" w:rsidRPr="008915DC" w:rsidRDefault="006833E4">
            <w:pPr>
              <w:spacing w:after="0"/>
              <w:textAlignment w:val="baseline"/>
              <w:rPr>
                <w:rFonts w:ascii="Times New Roman" w:eastAsia="Times New Roman" w:hAnsi="Times New Roman"/>
                <w:kern w:val="0"/>
                <w:lang w:eastAsia="en-IE"/>
              </w:rPr>
            </w:pPr>
          </w:p>
        </w:tc>
        <w:tc>
          <w:tcPr>
            <w:tcW w:w="1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15E99" w:themeFill="text2" w:themeFillTint="BF"/>
            <w:tcMar>
              <w:top w:w="0" w:type="dxa"/>
              <w:left w:w="108" w:type="dxa"/>
              <w:bottom w:w="0" w:type="dxa"/>
              <w:right w:w="108" w:type="dxa"/>
            </w:tcMar>
          </w:tcPr>
          <w:p w14:paraId="74BA70A6" w14:textId="77777777" w:rsidR="006833E4" w:rsidRPr="008915DC" w:rsidRDefault="006833E4">
            <w:pPr>
              <w:spacing w:after="0"/>
            </w:pPr>
          </w:p>
        </w:tc>
      </w:tr>
      <w:tr w:rsidR="006833E4" w:rsidRPr="008915DC" w14:paraId="018252BA" w14:textId="77777777" w:rsidTr="03976F1D">
        <w:tc>
          <w:tcPr>
            <w:tcW w:w="70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tcPr>
          <w:p w14:paraId="72CA163F" w14:textId="77777777" w:rsidR="006833E4" w:rsidRPr="008915DC" w:rsidRDefault="005F16D3">
            <w:pPr>
              <w:spacing w:after="0"/>
              <w:textAlignment w:val="baseline"/>
            </w:pPr>
            <w:r w:rsidRPr="008915DC">
              <w:rPr>
                <w:rFonts w:eastAsia="Times New Roman" w:cs="Segoe UI"/>
                <w:b/>
                <w:bCs/>
                <w:kern w:val="0"/>
                <w:lang w:eastAsia="en-IE"/>
              </w:rPr>
              <w:t>CCP3 –  Treatment Plant – Assessing a</w:t>
            </w:r>
            <w:r w:rsidRPr="008915DC">
              <w:rPr>
                <w:rFonts w:eastAsia="Times New Roman"/>
                <w:b/>
                <w:bCs/>
                <w:kern w:val="0"/>
                <w:lang w:eastAsia="en-IE"/>
              </w:rPr>
              <w:t xml:space="preserve">nd managing </w:t>
            </w:r>
            <w:r w:rsidRPr="008915DC">
              <w:rPr>
                <w:rFonts w:eastAsia="Times New Roman" w:cs="Segoe UI"/>
                <w:b/>
                <w:bCs/>
                <w:kern w:val="0"/>
                <w:lang w:eastAsia="en-IE"/>
              </w:rPr>
              <w:t>risks.</w:t>
            </w:r>
          </w:p>
        </w:tc>
        <w:tc>
          <w:tcPr>
            <w:tcW w:w="1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tcPr>
          <w:p w14:paraId="4DC45F21" w14:textId="77777777" w:rsidR="006833E4" w:rsidRPr="008915DC" w:rsidRDefault="005F16D3">
            <w:pPr>
              <w:spacing w:after="0"/>
              <w:rPr>
                <w:b/>
                <w:bCs/>
                <w:i/>
                <w:iCs/>
              </w:rPr>
            </w:pPr>
            <w:r w:rsidRPr="008915DC">
              <w:rPr>
                <w:b/>
                <w:bCs/>
                <w:i/>
                <w:iCs/>
              </w:rPr>
              <w:t>15 marks</w:t>
            </w:r>
          </w:p>
        </w:tc>
      </w:tr>
      <w:tr w:rsidR="006833E4" w:rsidRPr="008915DC" w14:paraId="4E20ECFA" w14:textId="77777777" w:rsidTr="03976F1D">
        <w:tc>
          <w:tcPr>
            <w:tcW w:w="89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tcPr>
          <w:p w14:paraId="7FAC65F5" w14:textId="77777777" w:rsidR="006833E4" w:rsidRPr="008915DC" w:rsidRDefault="006833E4">
            <w:pPr>
              <w:spacing w:after="0"/>
              <w:textAlignment w:val="baseline"/>
              <w:rPr>
                <w:rFonts w:ascii="Times New Roman" w:eastAsia="Times New Roman" w:hAnsi="Times New Roman"/>
                <w:kern w:val="0"/>
                <w:lang w:eastAsia="en-IE"/>
              </w:rPr>
            </w:pPr>
          </w:p>
          <w:p w14:paraId="13D077A5" w14:textId="3DE053FB" w:rsidR="006833E4" w:rsidRPr="008915DC" w:rsidRDefault="005F16D3">
            <w:pPr>
              <w:spacing w:after="0"/>
              <w:textAlignment w:val="baseline"/>
            </w:pPr>
            <w:r w:rsidRPr="008915DC">
              <w:rPr>
                <w:rFonts w:eastAsia="Times New Roman" w:cs="Segoe UI"/>
                <w:kern w:val="0"/>
                <w:lang w:eastAsia="en-IE"/>
              </w:rPr>
              <w:t xml:space="preserve">Please provide examples of up to three initiatives your GWS has undertaken to </w:t>
            </w:r>
            <w:r w:rsidRPr="008915DC">
              <w:rPr>
                <w:rFonts w:eastAsia="Times New Roman" w:cs="Segoe UI"/>
                <w:b/>
                <w:bCs/>
                <w:kern w:val="0"/>
                <w:lang w:eastAsia="en-IE"/>
              </w:rPr>
              <w:t xml:space="preserve">assess </w:t>
            </w:r>
            <w:r w:rsidRPr="008915DC">
              <w:rPr>
                <w:rFonts w:eastAsia="Times New Roman" w:cs="Segoe UI"/>
                <w:kern w:val="0"/>
                <w:lang w:eastAsia="en-IE"/>
              </w:rPr>
              <w:t xml:space="preserve">and </w:t>
            </w:r>
            <w:r w:rsidRPr="008915DC">
              <w:rPr>
                <w:rFonts w:eastAsia="Times New Roman" w:cs="Segoe UI"/>
                <w:b/>
                <w:bCs/>
                <w:kern w:val="0"/>
                <w:lang w:eastAsia="en-IE"/>
              </w:rPr>
              <w:t xml:space="preserve">manage </w:t>
            </w:r>
            <w:r w:rsidRPr="008915DC">
              <w:rPr>
                <w:rFonts w:eastAsia="Times New Roman" w:cs="Segoe UI"/>
                <w:kern w:val="0"/>
                <w:lang w:eastAsia="en-IE"/>
              </w:rPr>
              <w:t xml:space="preserve">risks, with further details to support your examples. e.g. </w:t>
            </w:r>
            <w:r w:rsidR="00D1762A" w:rsidRPr="008915DC">
              <w:rPr>
                <w:rFonts w:eastAsia="Times New Roman" w:cs="Segoe UI"/>
                <w:kern w:val="0"/>
                <w:lang w:eastAsia="en-IE"/>
              </w:rPr>
              <w:t>equipment</w:t>
            </w:r>
            <w:r w:rsidRPr="008915DC">
              <w:rPr>
                <w:rFonts w:eastAsia="Times New Roman" w:cs="Segoe UI"/>
                <w:kern w:val="0"/>
                <w:lang w:eastAsia="en-IE"/>
              </w:rPr>
              <w:t xml:space="preserve"> inspection (assess) and installation of alarms and auto changeover for duty standby pumps (manage) OR inspection of DBO monthly status reports (assess) and regular contact with DBO operators and employer’s representatives (manage). </w:t>
            </w:r>
          </w:p>
          <w:p w14:paraId="3F8ABBE6" w14:textId="77777777" w:rsidR="006833E4" w:rsidRPr="008915DC" w:rsidRDefault="006833E4">
            <w:pPr>
              <w:spacing w:after="0"/>
              <w:textAlignment w:val="baseline"/>
              <w:rPr>
                <w:rFonts w:eastAsia="Times New Roman" w:cs="Segoe UI"/>
                <w:kern w:val="0"/>
                <w:lang w:eastAsia="en-IE"/>
              </w:rPr>
            </w:pPr>
          </w:p>
          <w:p w14:paraId="485740EB" w14:textId="10E5D234" w:rsidR="006833E4" w:rsidRPr="008915DC" w:rsidRDefault="005F16D3">
            <w:pPr>
              <w:spacing w:after="0"/>
              <w:textAlignment w:val="baseline"/>
            </w:pPr>
            <w:r w:rsidRPr="008915DC">
              <w:rPr>
                <w:rFonts w:eastAsia="Times New Roman" w:cs="Segoe UI"/>
                <w:i/>
                <w:iCs/>
                <w:kern w:val="0"/>
                <w:lang w:eastAsia="en-IE"/>
              </w:rPr>
              <w:t>Initiative 1</w:t>
            </w:r>
            <w:r w:rsidR="00D1762A" w:rsidRPr="008915DC">
              <w:rPr>
                <w:rFonts w:eastAsia="Times New Roman" w:cs="Segoe UI"/>
                <w:i/>
                <w:iCs/>
                <w:kern w:val="0"/>
                <w:lang w:eastAsia="en-IE"/>
              </w:rPr>
              <w:t>:</w:t>
            </w:r>
            <w:r w:rsidR="00181045">
              <w:rPr>
                <w:rFonts w:eastAsia="Times New Roman" w:cs="Segoe UI"/>
                <w:i/>
                <w:iCs/>
                <w:kern w:val="0"/>
                <w:lang w:eastAsia="en-IE"/>
              </w:rPr>
              <w:t xml:space="preserve"> </w:t>
            </w:r>
          </w:p>
          <w:p w14:paraId="56625375" w14:textId="77777777" w:rsidR="006833E4" w:rsidRPr="008915DC" w:rsidRDefault="006833E4">
            <w:pPr>
              <w:spacing w:after="0"/>
              <w:textAlignment w:val="baseline"/>
              <w:rPr>
                <w:rFonts w:ascii="Segoe UI" w:eastAsia="Times New Roman" w:hAnsi="Segoe UI" w:cs="Segoe UI"/>
                <w:kern w:val="0"/>
                <w:lang w:val="en-US" w:eastAsia="en-IE"/>
              </w:rPr>
            </w:pPr>
          </w:p>
          <w:p w14:paraId="2FFE67BD" w14:textId="77777777" w:rsidR="006833E4" w:rsidRPr="008915DC" w:rsidRDefault="006833E4">
            <w:pPr>
              <w:spacing w:after="0"/>
              <w:textAlignment w:val="baseline"/>
              <w:rPr>
                <w:rFonts w:ascii="Segoe UI" w:eastAsia="Times New Roman" w:hAnsi="Segoe UI" w:cs="Segoe UI"/>
                <w:kern w:val="0"/>
                <w:lang w:val="en-US" w:eastAsia="en-IE"/>
              </w:rPr>
            </w:pPr>
          </w:p>
          <w:p w14:paraId="4DDE92DA" w14:textId="5BBDBD20" w:rsidR="006833E4" w:rsidRPr="008915DC" w:rsidRDefault="005F16D3">
            <w:pPr>
              <w:spacing w:after="0"/>
              <w:textAlignment w:val="baseline"/>
            </w:pPr>
            <w:r w:rsidRPr="008915DC">
              <w:rPr>
                <w:rFonts w:eastAsia="Times New Roman" w:cs="Segoe UI"/>
                <w:i/>
                <w:iCs/>
                <w:kern w:val="0"/>
                <w:lang w:eastAsia="en-IE"/>
              </w:rPr>
              <w:t>Initiative 2</w:t>
            </w:r>
            <w:r w:rsidR="00D1762A" w:rsidRPr="008915DC">
              <w:rPr>
                <w:rFonts w:eastAsia="Times New Roman" w:cs="Segoe UI"/>
                <w:i/>
                <w:iCs/>
                <w:kern w:val="0"/>
                <w:lang w:eastAsia="en-IE"/>
              </w:rPr>
              <w:t>:</w:t>
            </w:r>
            <w:r w:rsidR="00181045">
              <w:rPr>
                <w:rFonts w:eastAsia="Times New Roman" w:cs="Segoe UI"/>
                <w:i/>
                <w:iCs/>
                <w:kern w:val="0"/>
                <w:lang w:eastAsia="en-IE"/>
              </w:rPr>
              <w:t xml:space="preserve"> </w:t>
            </w:r>
          </w:p>
          <w:p w14:paraId="57113531" w14:textId="7F876093" w:rsidR="006833E4" w:rsidRPr="008915DC" w:rsidRDefault="005F16D3">
            <w:pPr>
              <w:spacing w:after="0"/>
              <w:textAlignment w:val="baseline"/>
              <w:rPr>
                <w:rFonts w:eastAsia="Times New Roman" w:cs="Segoe UI"/>
                <w:kern w:val="0"/>
                <w:lang w:val="en-US" w:eastAsia="en-IE"/>
              </w:rPr>
            </w:pPr>
            <w:r w:rsidRPr="008915DC">
              <w:rPr>
                <w:rFonts w:eastAsia="Times New Roman" w:cs="Segoe UI"/>
                <w:kern w:val="0"/>
                <w:lang w:val="en-US" w:eastAsia="en-IE"/>
              </w:rPr>
              <w:t> </w:t>
            </w:r>
          </w:p>
          <w:p w14:paraId="5C993C7C" w14:textId="77777777" w:rsidR="00D1762A" w:rsidRPr="008915DC" w:rsidRDefault="00D1762A">
            <w:pPr>
              <w:spacing w:after="0"/>
              <w:textAlignment w:val="baseline"/>
              <w:rPr>
                <w:rFonts w:eastAsia="Times New Roman" w:cs="Segoe UI"/>
                <w:kern w:val="0"/>
                <w:lang w:val="en-US" w:eastAsia="en-IE"/>
              </w:rPr>
            </w:pPr>
          </w:p>
          <w:p w14:paraId="4A326C32" w14:textId="190D6339" w:rsidR="006833E4" w:rsidRPr="008915DC" w:rsidRDefault="005F16D3">
            <w:pPr>
              <w:spacing w:after="0"/>
              <w:textAlignment w:val="baseline"/>
            </w:pPr>
            <w:r w:rsidRPr="008915DC">
              <w:rPr>
                <w:rFonts w:eastAsia="Times New Roman" w:cs="Segoe UI"/>
                <w:i/>
                <w:iCs/>
                <w:kern w:val="0"/>
                <w:lang w:eastAsia="en-IE"/>
              </w:rPr>
              <w:t>Initiative 3</w:t>
            </w:r>
            <w:r w:rsidR="00D1762A" w:rsidRPr="008915DC">
              <w:rPr>
                <w:rFonts w:eastAsia="Times New Roman" w:cs="Segoe UI"/>
                <w:i/>
                <w:iCs/>
                <w:kern w:val="0"/>
                <w:lang w:eastAsia="en-IE"/>
              </w:rPr>
              <w:t>:</w:t>
            </w:r>
            <w:r w:rsidR="00C11A97">
              <w:rPr>
                <w:rFonts w:eastAsia="Times New Roman" w:cs="Segoe UI"/>
                <w:i/>
                <w:iCs/>
                <w:kern w:val="0"/>
                <w:lang w:eastAsia="en-IE"/>
              </w:rPr>
              <w:t xml:space="preserve"> </w:t>
            </w:r>
          </w:p>
          <w:p w14:paraId="4C1B88DB" w14:textId="77777777" w:rsidR="006833E4" w:rsidRPr="008915DC" w:rsidRDefault="006833E4">
            <w:pPr>
              <w:spacing w:after="0"/>
            </w:pPr>
          </w:p>
          <w:p w14:paraId="0879F422" w14:textId="77777777" w:rsidR="006833E4" w:rsidRDefault="006833E4">
            <w:pPr>
              <w:spacing w:after="0"/>
            </w:pPr>
          </w:p>
          <w:p w14:paraId="5419AD9F" w14:textId="77777777" w:rsidR="003251BD" w:rsidRDefault="003251BD">
            <w:pPr>
              <w:spacing w:after="0"/>
            </w:pPr>
          </w:p>
          <w:p w14:paraId="575E0CE1" w14:textId="77777777" w:rsidR="003251BD" w:rsidRPr="008915DC" w:rsidRDefault="003251BD">
            <w:pPr>
              <w:spacing w:after="0"/>
            </w:pPr>
          </w:p>
        </w:tc>
      </w:tr>
      <w:tr w:rsidR="006833E4" w:rsidRPr="008915DC" w14:paraId="304E0AF4" w14:textId="77777777" w:rsidTr="03976F1D">
        <w:tc>
          <w:tcPr>
            <w:tcW w:w="89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15E99" w:themeFill="text2" w:themeFillTint="BF"/>
            <w:tcMar>
              <w:top w:w="0" w:type="dxa"/>
              <w:left w:w="108" w:type="dxa"/>
              <w:bottom w:w="0" w:type="dxa"/>
              <w:right w:w="108" w:type="dxa"/>
            </w:tcMar>
          </w:tcPr>
          <w:p w14:paraId="60301978" w14:textId="77777777" w:rsidR="006833E4" w:rsidRPr="008915DC" w:rsidRDefault="006833E4">
            <w:pPr>
              <w:spacing w:after="0"/>
              <w:jc w:val="center"/>
            </w:pPr>
          </w:p>
        </w:tc>
      </w:tr>
      <w:tr w:rsidR="006833E4" w:rsidRPr="008915DC" w14:paraId="2BB67FC5" w14:textId="77777777" w:rsidTr="03976F1D">
        <w:tc>
          <w:tcPr>
            <w:tcW w:w="70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tcPr>
          <w:p w14:paraId="3D06FDDE" w14:textId="77777777" w:rsidR="006833E4" w:rsidRPr="008915DC" w:rsidRDefault="005F16D3">
            <w:pPr>
              <w:spacing w:after="0"/>
              <w:textAlignment w:val="baseline"/>
            </w:pPr>
            <w:r w:rsidRPr="008915DC">
              <w:rPr>
                <w:rFonts w:eastAsia="Times New Roman" w:cs="Segoe UI"/>
                <w:b/>
                <w:bCs/>
                <w:kern w:val="0"/>
                <w:lang w:eastAsia="en-IE"/>
              </w:rPr>
              <w:t>CCP4 –  Storage tanks and reservoirs – Assessing and managing risks.</w:t>
            </w:r>
          </w:p>
        </w:tc>
        <w:tc>
          <w:tcPr>
            <w:tcW w:w="1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tcPr>
          <w:p w14:paraId="50461593" w14:textId="77777777" w:rsidR="006833E4" w:rsidRPr="008915DC" w:rsidRDefault="005F16D3">
            <w:pPr>
              <w:spacing w:after="0"/>
              <w:rPr>
                <w:b/>
                <w:bCs/>
                <w:i/>
                <w:iCs/>
              </w:rPr>
            </w:pPr>
            <w:r w:rsidRPr="008915DC">
              <w:rPr>
                <w:b/>
                <w:bCs/>
                <w:i/>
                <w:iCs/>
              </w:rPr>
              <w:t>15 marks</w:t>
            </w:r>
          </w:p>
        </w:tc>
      </w:tr>
      <w:tr w:rsidR="006833E4" w:rsidRPr="008915DC" w14:paraId="7C8756C7" w14:textId="77777777" w:rsidTr="03976F1D">
        <w:tc>
          <w:tcPr>
            <w:tcW w:w="89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tcPr>
          <w:p w14:paraId="13507A77" w14:textId="77777777" w:rsidR="006833E4" w:rsidRPr="008915DC" w:rsidRDefault="006833E4">
            <w:pPr>
              <w:spacing w:after="0"/>
              <w:textAlignment w:val="baseline"/>
              <w:rPr>
                <w:rFonts w:ascii="Times New Roman" w:eastAsia="Times New Roman" w:hAnsi="Times New Roman"/>
                <w:kern w:val="0"/>
                <w:lang w:eastAsia="en-IE"/>
              </w:rPr>
            </w:pPr>
          </w:p>
          <w:p w14:paraId="1176EF2A" w14:textId="77777777" w:rsidR="006833E4" w:rsidRPr="008915DC" w:rsidRDefault="005F16D3">
            <w:pPr>
              <w:spacing w:after="0"/>
              <w:textAlignment w:val="baseline"/>
            </w:pPr>
            <w:r w:rsidRPr="008915DC">
              <w:rPr>
                <w:rFonts w:eastAsia="Times New Roman" w:cs="Segoe UI"/>
                <w:kern w:val="0"/>
                <w:lang w:eastAsia="en-IE"/>
              </w:rPr>
              <w:t xml:space="preserve">Please provide examples of up to three initiatives your GWS has undertaken to </w:t>
            </w:r>
            <w:r w:rsidRPr="008915DC">
              <w:rPr>
                <w:rFonts w:eastAsia="Times New Roman" w:cs="Segoe UI"/>
                <w:b/>
                <w:bCs/>
                <w:kern w:val="0"/>
                <w:lang w:eastAsia="en-IE"/>
              </w:rPr>
              <w:t xml:space="preserve">assess </w:t>
            </w:r>
            <w:r w:rsidRPr="008915DC">
              <w:rPr>
                <w:rFonts w:eastAsia="Times New Roman" w:cs="Segoe UI"/>
                <w:kern w:val="0"/>
                <w:lang w:eastAsia="en-IE"/>
              </w:rPr>
              <w:t xml:space="preserve">and </w:t>
            </w:r>
            <w:r w:rsidRPr="008915DC">
              <w:rPr>
                <w:rFonts w:eastAsia="Times New Roman" w:cs="Segoe UI"/>
                <w:b/>
                <w:bCs/>
                <w:kern w:val="0"/>
                <w:lang w:eastAsia="en-IE"/>
              </w:rPr>
              <w:t xml:space="preserve">manage </w:t>
            </w:r>
            <w:r w:rsidRPr="008915DC">
              <w:rPr>
                <w:rFonts w:eastAsia="Times New Roman" w:cs="Segoe UI"/>
                <w:kern w:val="0"/>
                <w:lang w:eastAsia="en-IE"/>
              </w:rPr>
              <w:t>risks, with further details to support your examples. e.g. water level monitoring (assess) and ensuring adequate contact time (manage). </w:t>
            </w:r>
          </w:p>
          <w:p w14:paraId="1AC1E01F" w14:textId="77777777" w:rsidR="006833E4" w:rsidRPr="008915DC" w:rsidRDefault="006833E4">
            <w:pPr>
              <w:spacing w:after="0"/>
              <w:textAlignment w:val="baseline"/>
              <w:rPr>
                <w:rFonts w:ascii="Times New Roman" w:eastAsia="Times New Roman" w:hAnsi="Times New Roman"/>
                <w:kern w:val="0"/>
                <w:lang w:eastAsia="en-IE"/>
              </w:rPr>
            </w:pPr>
          </w:p>
          <w:p w14:paraId="1ABFD224" w14:textId="62028CF0" w:rsidR="006833E4" w:rsidRPr="008915DC" w:rsidRDefault="005F16D3">
            <w:pPr>
              <w:spacing w:after="0"/>
              <w:textAlignment w:val="baseline"/>
            </w:pPr>
            <w:r w:rsidRPr="008915DC">
              <w:rPr>
                <w:rFonts w:eastAsia="Times New Roman" w:cs="Segoe UI"/>
                <w:i/>
                <w:iCs/>
                <w:kern w:val="0"/>
                <w:lang w:eastAsia="en-IE"/>
              </w:rPr>
              <w:t>Initiative 1</w:t>
            </w:r>
            <w:r w:rsidR="00D1762A" w:rsidRPr="008915DC">
              <w:rPr>
                <w:rFonts w:eastAsia="Times New Roman" w:cs="Segoe UI"/>
                <w:i/>
                <w:iCs/>
                <w:kern w:val="0"/>
                <w:lang w:eastAsia="en-IE"/>
              </w:rPr>
              <w:t>:</w:t>
            </w:r>
            <w:r w:rsidRPr="008915DC">
              <w:rPr>
                <w:rFonts w:eastAsia="Times New Roman" w:cs="Segoe UI"/>
                <w:kern w:val="0"/>
                <w:lang w:val="en-US" w:eastAsia="en-IE"/>
              </w:rPr>
              <w:t> </w:t>
            </w:r>
          </w:p>
          <w:p w14:paraId="4BED707D" w14:textId="77777777" w:rsidR="006833E4" w:rsidRPr="008915DC" w:rsidRDefault="006833E4">
            <w:pPr>
              <w:spacing w:after="0"/>
              <w:textAlignment w:val="baseline"/>
              <w:rPr>
                <w:rFonts w:ascii="Segoe UI" w:eastAsia="Times New Roman" w:hAnsi="Segoe UI" w:cs="Segoe UI"/>
                <w:kern w:val="0"/>
                <w:lang w:val="en-US" w:eastAsia="en-IE"/>
              </w:rPr>
            </w:pPr>
          </w:p>
          <w:p w14:paraId="2214B408" w14:textId="77777777" w:rsidR="006833E4" w:rsidRPr="008915DC" w:rsidRDefault="006833E4">
            <w:pPr>
              <w:spacing w:after="0"/>
              <w:textAlignment w:val="baseline"/>
              <w:rPr>
                <w:rFonts w:ascii="Segoe UI" w:eastAsia="Times New Roman" w:hAnsi="Segoe UI" w:cs="Segoe UI"/>
                <w:kern w:val="0"/>
                <w:lang w:val="en-US" w:eastAsia="en-IE"/>
              </w:rPr>
            </w:pPr>
          </w:p>
          <w:p w14:paraId="423AF50B" w14:textId="0650BE84" w:rsidR="006833E4" w:rsidRPr="008915DC" w:rsidRDefault="005F16D3">
            <w:pPr>
              <w:spacing w:after="0"/>
              <w:textAlignment w:val="baseline"/>
            </w:pPr>
            <w:r w:rsidRPr="008915DC">
              <w:rPr>
                <w:rFonts w:eastAsia="Times New Roman" w:cs="Segoe UI"/>
                <w:i/>
                <w:iCs/>
                <w:kern w:val="0"/>
                <w:lang w:eastAsia="en-IE"/>
              </w:rPr>
              <w:t>Initiative 2</w:t>
            </w:r>
            <w:r w:rsidR="00D1762A" w:rsidRPr="008915DC">
              <w:rPr>
                <w:rFonts w:eastAsia="Times New Roman" w:cs="Segoe UI"/>
                <w:kern w:val="0"/>
                <w:lang w:val="en-US" w:eastAsia="en-IE"/>
              </w:rPr>
              <w:t>:</w:t>
            </w:r>
          </w:p>
          <w:p w14:paraId="6AD7901E" w14:textId="77777777" w:rsidR="006833E4" w:rsidRPr="008915DC" w:rsidRDefault="005F16D3">
            <w:pPr>
              <w:spacing w:after="0"/>
              <w:textAlignment w:val="baseline"/>
            </w:pPr>
            <w:r w:rsidRPr="008915DC">
              <w:rPr>
                <w:rFonts w:eastAsia="Times New Roman" w:cs="Segoe UI"/>
                <w:kern w:val="0"/>
                <w:lang w:val="en-US" w:eastAsia="en-IE"/>
              </w:rPr>
              <w:t> </w:t>
            </w:r>
          </w:p>
          <w:p w14:paraId="49930A77" w14:textId="77777777" w:rsidR="006833E4" w:rsidRPr="008915DC" w:rsidRDefault="006833E4">
            <w:pPr>
              <w:spacing w:after="0"/>
              <w:textAlignment w:val="baseline"/>
              <w:rPr>
                <w:rFonts w:eastAsia="Times New Roman" w:cs="Segoe UI"/>
                <w:kern w:val="0"/>
                <w:lang w:val="en-US" w:eastAsia="en-IE"/>
              </w:rPr>
            </w:pPr>
          </w:p>
          <w:p w14:paraId="29055FF2" w14:textId="62A9937C" w:rsidR="006833E4" w:rsidRPr="008915DC" w:rsidRDefault="005F16D3">
            <w:pPr>
              <w:spacing w:after="0"/>
              <w:textAlignment w:val="baseline"/>
            </w:pPr>
            <w:r w:rsidRPr="008915DC">
              <w:rPr>
                <w:rFonts w:eastAsia="Times New Roman" w:cs="Segoe UI"/>
                <w:i/>
                <w:iCs/>
                <w:kern w:val="0"/>
                <w:lang w:eastAsia="en-IE"/>
              </w:rPr>
              <w:t>Initiative 3</w:t>
            </w:r>
            <w:r w:rsidR="00D1762A" w:rsidRPr="008915DC">
              <w:rPr>
                <w:rFonts w:eastAsia="Times New Roman" w:cs="Segoe UI"/>
                <w:i/>
                <w:iCs/>
                <w:kern w:val="0"/>
                <w:lang w:eastAsia="en-IE"/>
              </w:rPr>
              <w:t>:</w:t>
            </w:r>
          </w:p>
          <w:p w14:paraId="4E3E8780" w14:textId="77777777" w:rsidR="006833E4" w:rsidRDefault="006833E4">
            <w:pPr>
              <w:spacing w:after="0"/>
              <w:textAlignment w:val="baseline"/>
              <w:rPr>
                <w:rFonts w:ascii="Segoe UI" w:eastAsia="Times New Roman" w:hAnsi="Segoe UI" w:cs="Segoe UI"/>
                <w:kern w:val="0"/>
                <w:lang w:eastAsia="en-IE"/>
              </w:rPr>
            </w:pPr>
          </w:p>
          <w:p w14:paraId="7CEC06BD" w14:textId="77777777" w:rsidR="003251BD" w:rsidRDefault="003251BD">
            <w:pPr>
              <w:spacing w:after="0"/>
              <w:textAlignment w:val="baseline"/>
              <w:rPr>
                <w:rFonts w:ascii="Segoe UI" w:eastAsia="Times New Roman" w:hAnsi="Segoe UI" w:cs="Segoe UI"/>
                <w:kern w:val="0"/>
                <w:lang w:eastAsia="en-IE"/>
              </w:rPr>
            </w:pPr>
          </w:p>
          <w:p w14:paraId="6977C2E9" w14:textId="77777777" w:rsidR="003251BD" w:rsidRPr="008915DC" w:rsidRDefault="003251BD">
            <w:pPr>
              <w:spacing w:after="0"/>
              <w:textAlignment w:val="baseline"/>
              <w:rPr>
                <w:rFonts w:ascii="Segoe UI" w:eastAsia="Times New Roman" w:hAnsi="Segoe UI" w:cs="Segoe UI"/>
                <w:kern w:val="0"/>
                <w:lang w:eastAsia="en-IE"/>
              </w:rPr>
            </w:pPr>
          </w:p>
          <w:p w14:paraId="4B1386F5" w14:textId="0E52810C" w:rsidR="6124A15B" w:rsidRDefault="6124A15B" w:rsidP="6124A15B">
            <w:pPr>
              <w:spacing w:after="0"/>
              <w:rPr>
                <w:rFonts w:ascii="Segoe UI" w:eastAsia="Times New Roman" w:hAnsi="Segoe UI" w:cs="Segoe UI"/>
                <w:lang w:eastAsia="en-IE"/>
              </w:rPr>
            </w:pPr>
          </w:p>
          <w:p w14:paraId="082E74C7" w14:textId="0D0DEBDD" w:rsidR="6124A15B" w:rsidRDefault="6124A15B" w:rsidP="6124A15B">
            <w:pPr>
              <w:spacing w:after="0"/>
              <w:rPr>
                <w:rFonts w:ascii="Segoe UI" w:eastAsia="Times New Roman" w:hAnsi="Segoe UI" w:cs="Segoe UI"/>
                <w:lang w:eastAsia="en-IE"/>
              </w:rPr>
            </w:pPr>
          </w:p>
          <w:p w14:paraId="40F4705C" w14:textId="7BAA28F0" w:rsidR="006833E4" w:rsidRPr="008915DC" w:rsidRDefault="005F16D3">
            <w:pPr>
              <w:spacing w:after="0"/>
              <w:textAlignment w:val="baseline"/>
              <w:rPr>
                <w:rFonts w:ascii="Segoe UI" w:eastAsia="Times New Roman" w:hAnsi="Segoe UI" w:cs="Segoe UI"/>
                <w:kern w:val="0"/>
                <w:lang w:eastAsia="en-IE"/>
              </w:rPr>
            </w:pPr>
            <w:r w:rsidRPr="008915DC">
              <w:rPr>
                <w:rFonts w:eastAsia="Times New Roman" w:cs="Segoe UI"/>
                <w:kern w:val="0"/>
                <w:lang w:eastAsia="en-IE"/>
              </w:rPr>
              <w:t> </w:t>
            </w:r>
          </w:p>
        </w:tc>
      </w:tr>
      <w:tr w:rsidR="006833E4" w:rsidRPr="008915DC" w14:paraId="3177D46B" w14:textId="77777777" w:rsidTr="03976F1D">
        <w:tc>
          <w:tcPr>
            <w:tcW w:w="89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15E99" w:themeFill="text2" w:themeFillTint="BF"/>
            <w:tcMar>
              <w:top w:w="0" w:type="dxa"/>
              <w:left w:w="108" w:type="dxa"/>
              <w:bottom w:w="0" w:type="dxa"/>
              <w:right w:w="108" w:type="dxa"/>
            </w:tcMar>
          </w:tcPr>
          <w:p w14:paraId="6F191CEE" w14:textId="77777777" w:rsidR="006833E4" w:rsidRPr="008915DC" w:rsidRDefault="006833E4">
            <w:pPr>
              <w:spacing w:after="0"/>
              <w:textAlignment w:val="baseline"/>
              <w:rPr>
                <w:rFonts w:ascii="Times New Roman" w:eastAsia="Times New Roman" w:hAnsi="Times New Roman"/>
                <w:kern w:val="0"/>
                <w:lang w:eastAsia="en-IE"/>
              </w:rPr>
            </w:pPr>
          </w:p>
        </w:tc>
      </w:tr>
      <w:tr w:rsidR="006833E4" w:rsidRPr="008915DC" w14:paraId="5EAC40BA" w14:textId="77777777" w:rsidTr="03976F1D">
        <w:tc>
          <w:tcPr>
            <w:tcW w:w="70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tcPr>
          <w:p w14:paraId="5D1CCD62" w14:textId="77777777" w:rsidR="006833E4" w:rsidRPr="008915DC" w:rsidRDefault="005F16D3">
            <w:pPr>
              <w:spacing w:after="0"/>
              <w:textAlignment w:val="baseline"/>
            </w:pPr>
            <w:r w:rsidRPr="008915DC">
              <w:rPr>
                <w:rFonts w:eastAsia="Times New Roman" w:cs="Segoe UI"/>
                <w:b/>
                <w:bCs/>
                <w:kern w:val="0"/>
                <w:lang w:eastAsia="en-IE"/>
              </w:rPr>
              <w:t>CCP5 –  Distribution network – Assessing and managing risks.</w:t>
            </w:r>
          </w:p>
        </w:tc>
        <w:tc>
          <w:tcPr>
            <w:tcW w:w="1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tcPr>
          <w:p w14:paraId="35001181" w14:textId="77777777" w:rsidR="006833E4" w:rsidRPr="008915DC" w:rsidRDefault="005F16D3">
            <w:pPr>
              <w:spacing w:after="0"/>
              <w:textAlignment w:val="baseline"/>
            </w:pPr>
            <w:r w:rsidRPr="008915DC">
              <w:rPr>
                <w:rFonts w:eastAsia="Times New Roman" w:cs="Segoe UI"/>
                <w:b/>
                <w:bCs/>
                <w:i/>
                <w:iCs/>
                <w:kern w:val="0"/>
                <w:lang w:eastAsia="en-IE"/>
              </w:rPr>
              <w:t>15 marks</w:t>
            </w:r>
          </w:p>
        </w:tc>
      </w:tr>
      <w:tr w:rsidR="006833E4" w:rsidRPr="008915DC" w14:paraId="390E16B5" w14:textId="77777777" w:rsidTr="03976F1D">
        <w:trPr>
          <w:trHeight w:val="841"/>
        </w:trPr>
        <w:tc>
          <w:tcPr>
            <w:tcW w:w="89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tcPr>
          <w:p w14:paraId="113C089F" w14:textId="77777777" w:rsidR="006833E4" w:rsidRPr="008915DC" w:rsidRDefault="006833E4">
            <w:pPr>
              <w:spacing w:after="0"/>
              <w:textAlignment w:val="baseline"/>
              <w:rPr>
                <w:rFonts w:ascii="Times New Roman" w:eastAsia="Times New Roman" w:hAnsi="Times New Roman"/>
                <w:kern w:val="0"/>
                <w:lang w:eastAsia="en-IE"/>
              </w:rPr>
            </w:pPr>
          </w:p>
          <w:p w14:paraId="47238890" w14:textId="77777777" w:rsidR="006833E4" w:rsidRPr="008915DC" w:rsidRDefault="005F16D3">
            <w:pPr>
              <w:spacing w:after="0"/>
              <w:textAlignment w:val="baseline"/>
            </w:pPr>
            <w:r w:rsidRPr="008915DC">
              <w:rPr>
                <w:rFonts w:eastAsia="Times New Roman" w:cs="Segoe UI"/>
                <w:kern w:val="0"/>
                <w:lang w:eastAsia="en-IE"/>
              </w:rPr>
              <w:t xml:space="preserve">Please provide examples of up to three initiatives your GWS has undertaken to </w:t>
            </w:r>
            <w:r w:rsidRPr="008915DC">
              <w:rPr>
                <w:rFonts w:eastAsia="Times New Roman" w:cs="Segoe UI"/>
                <w:b/>
                <w:bCs/>
                <w:kern w:val="0"/>
                <w:lang w:eastAsia="en-IE"/>
              </w:rPr>
              <w:t xml:space="preserve">assess </w:t>
            </w:r>
            <w:r w:rsidRPr="008915DC">
              <w:rPr>
                <w:rFonts w:eastAsia="Times New Roman" w:cs="Segoe UI"/>
                <w:kern w:val="0"/>
                <w:lang w:eastAsia="en-IE"/>
              </w:rPr>
              <w:t xml:space="preserve">and </w:t>
            </w:r>
            <w:r w:rsidRPr="008915DC">
              <w:rPr>
                <w:rFonts w:eastAsia="Times New Roman" w:cs="Segoe UI"/>
                <w:b/>
                <w:bCs/>
                <w:kern w:val="0"/>
                <w:lang w:eastAsia="en-IE"/>
              </w:rPr>
              <w:t xml:space="preserve">manage </w:t>
            </w:r>
            <w:r w:rsidRPr="008915DC">
              <w:rPr>
                <w:rFonts w:eastAsia="Times New Roman" w:cs="Segoe UI"/>
                <w:kern w:val="0"/>
                <w:lang w:eastAsia="en-IE"/>
              </w:rPr>
              <w:t>risks, with further details to support your examples. e.g. regular inspection of infrastructure (assess) and standard operating procedures for repairs (manage).</w:t>
            </w:r>
          </w:p>
          <w:p w14:paraId="6D98C4DD" w14:textId="2388114F" w:rsidR="006833E4" w:rsidRPr="008915DC" w:rsidRDefault="006833E4">
            <w:pPr>
              <w:spacing w:after="0"/>
              <w:textAlignment w:val="baseline"/>
            </w:pPr>
          </w:p>
          <w:p w14:paraId="18A8DF23" w14:textId="31A43915" w:rsidR="00D1762A" w:rsidRPr="008915DC" w:rsidRDefault="00D1762A" w:rsidP="00D1762A">
            <w:pPr>
              <w:spacing w:after="0"/>
              <w:textAlignment w:val="baseline"/>
            </w:pPr>
            <w:r w:rsidRPr="008915DC">
              <w:rPr>
                <w:rFonts w:eastAsia="Times New Roman" w:cs="Segoe UI"/>
                <w:i/>
                <w:iCs/>
                <w:kern w:val="0"/>
                <w:lang w:eastAsia="en-IE"/>
              </w:rPr>
              <w:t>Initiative 1:</w:t>
            </w:r>
            <w:r w:rsidRPr="008915DC">
              <w:rPr>
                <w:rFonts w:eastAsia="Times New Roman" w:cs="Segoe UI"/>
                <w:kern w:val="0"/>
                <w:lang w:val="en-US" w:eastAsia="en-IE"/>
              </w:rPr>
              <w:t> </w:t>
            </w:r>
            <w:r w:rsidR="00AD6A63">
              <w:rPr>
                <w:rFonts w:eastAsia="Times New Roman" w:cs="Segoe UI"/>
                <w:kern w:val="0"/>
                <w:lang w:val="en-US" w:eastAsia="en-IE"/>
              </w:rPr>
              <w:t xml:space="preserve"> </w:t>
            </w:r>
          </w:p>
          <w:p w14:paraId="21851244" w14:textId="77777777" w:rsidR="00D1762A" w:rsidRPr="008915DC" w:rsidRDefault="00D1762A" w:rsidP="00D1762A">
            <w:pPr>
              <w:spacing w:after="0"/>
              <w:textAlignment w:val="baseline"/>
              <w:rPr>
                <w:rFonts w:ascii="Segoe UI" w:eastAsia="Times New Roman" w:hAnsi="Segoe UI" w:cs="Segoe UI"/>
                <w:kern w:val="0"/>
                <w:lang w:val="en-US" w:eastAsia="en-IE"/>
              </w:rPr>
            </w:pPr>
          </w:p>
          <w:p w14:paraId="091A784C" w14:textId="77777777" w:rsidR="00D1762A" w:rsidRPr="008915DC" w:rsidRDefault="00D1762A" w:rsidP="00D1762A">
            <w:pPr>
              <w:spacing w:after="0"/>
              <w:textAlignment w:val="baseline"/>
              <w:rPr>
                <w:rFonts w:ascii="Segoe UI" w:eastAsia="Times New Roman" w:hAnsi="Segoe UI" w:cs="Segoe UI"/>
                <w:kern w:val="0"/>
                <w:lang w:val="en-US" w:eastAsia="en-IE"/>
              </w:rPr>
            </w:pPr>
          </w:p>
          <w:p w14:paraId="5785BAEC" w14:textId="042E9706" w:rsidR="00D1762A" w:rsidRPr="008915DC" w:rsidRDefault="00D1762A" w:rsidP="00D1762A">
            <w:pPr>
              <w:spacing w:after="0"/>
              <w:textAlignment w:val="baseline"/>
            </w:pPr>
            <w:r w:rsidRPr="008915DC">
              <w:rPr>
                <w:rFonts w:eastAsia="Times New Roman" w:cs="Segoe UI"/>
                <w:i/>
                <w:iCs/>
                <w:kern w:val="0"/>
                <w:lang w:eastAsia="en-IE"/>
              </w:rPr>
              <w:t>Initiative 2</w:t>
            </w:r>
            <w:r w:rsidRPr="008915DC">
              <w:rPr>
                <w:rFonts w:eastAsia="Times New Roman" w:cs="Segoe UI"/>
                <w:kern w:val="0"/>
                <w:lang w:val="en-US" w:eastAsia="en-IE"/>
              </w:rPr>
              <w:t>:</w:t>
            </w:r>
            <w:r w:rsidR="00251229">
              <w:rPr>
                <w:rFonts w:eastAsia="Times New Roman" w:cs="Segoe UI"/>
                <w:kern w:val="0"/>
                <w:lang w:val="en-US" w:eastAsia="en-IE"/>
              </w:rPr>
              <w:t xml:space="preserve"> </w:t>
            </w:r>
          </w:p>
          <w:p w14:paraId="4060DC3B" w14:textId="77777777" w:rsidR="00D1762A" w:rsidRPr="008915DC" w:rsidRDefault="00D1762A" w:rsidP="00D1762A">
            <w:pPr>
              <w:spacing w:after="0"/>
              <w:textAlignment w:val="baseline"/>
            </w:pPr>
            <w:r w:rsidRPr="008915DC">
              <w:rPr>
                <w:rFonts w:eastAsia="Times New Roman" w:cs="Segoe UI"/>
                <w:kern w:val="0"/>
                <w:lang w:val="en-US" w:eastAsia="en-IE"/>
              </w:rPr>
              <w:t> </w:t>
            </w:r>
          </w:p>
          <w:p w14:paraId="5EED9DDF" w14:textId="77777777" w:rsidR="00D1762A" w:rsidRPr="008915DC" w:rsidRDefault="00D1762A" w:rsidP="00D1762A">
            <w:pPr>
              <w:spacing w:after="0"/>
              <w:textAlignment w:val="baseline"/>
              <w:rPr>
                <w:rFonts w:eastAsia="Times New Roman" w:cs="Segoe UI"/>
                <w:kern w:val="0"/>
                <w:lang w:val="en-US" w:eastAsia="en-IE"/>
              </w:rPr>
            </w:pPr>
          </w:p>
          <w:p w14:paraId="5CCE5711" w14:textId="0A648418" w:rsidR="00D1762A" w:rsidRPr="008915DC" w:rsidRDefault="00D1762A" w:rsidP="00D1762A">
            <w:pPr>
              <w:spacing w:after="0"/>
              <w:textAlignment w:val="baseline"/>
            </w:pPr>
            <w:r w:rsidRPr="008915DC">
              <w:rPr>
                <w:rFonts w:eastAsia="Times New Roman" w:cs="Segoe UI"/>
                <w:i/>
                <w:iCs/>
                <w:kern w:val="0"/>
                <w:lang w:eastAsia="en-IE"/>
              </w:rPr>
              <w:t>Initiative 3:</w:t>
            </w:r>
            <w:r w:rsidR="00251229">
              <w:rPr>
                <w:rFonts w:eastAsia="Times New Roman" w:cs="Segoe UI"/>
                <w:i/>
                <w:iCs/>
                <w:kern w:val="0"/>
                <w:lang w:eastAsia="en-IE"/>
              </w:rPr>
              <w:t xml:space="preserve"> </w:t>
            </w:r>
          </w:p>
          <w:p w14:paraId="49B62735" w14:textId="77777777" w:rsidR="006833E4" w:rsidRDefault="006833E4">
            <w:pPr>
              <w:spacing w:after="0"/>
              <w:textAlignment w:val="baseline"/>
              <w:rPr>
                <w:rFonts w:ascii="Times New Roman" w:eastAsia="Times New Roman" w:hAnsi="Times New Roman"/>
                <w:kern w:val="0"/>
                <w:lang w:eastAsia="en-IE"/>
              </w:rPr>
            </w:pPr>
          </w:p>
          <w:p w14:paraId="6913D638" w14:textId="77777777" w:rsidR="00143E2B" w:rsidRPr="008915DC" w:rsidRDefault="00143E2B">
            <w:pPr>
              <w:spacing w:after="0"/>
              <w:textAlignment w:val="baseline"/>
              <w:rPr>
                <w:rFonts w:ascii="Times New Roman" w:eastAsia="Times New Roman" w:hAnsi="Times New Roman"/>
                <w:kern w:val="0"/>
                <w:lang w:eastAsia="en-IE"/>
              </w:rPr>
            </w:pPr>
          </w:p>
        </w:tc>
      </w:tr>
      <w:tr w:rsidR="006833E4" w:rsidRPr="008915DC" w14:paraId="45D7C3BA" w14:textId="77777777" w:rsidTr="03976F1D">
        <w:tc>
          <w:tcPr>
            <w:tcW w:w="707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83CAEB" w:themeFill="accent1" w:themeFillTint="66"/>
            <w:tcMar>
              <w:top w:w="0" w:type="dxa"/>
              <w:left w:w="108" w:type="dxa"/>
              <w:bottom w:w="0" w:type="dxa"/>
              <w:right w:w="108" w:type="dxa"/>
            </w:tcMar>
          </w:tcPr>
          <w:p w14:paraId="7EBBC85E" w14:textId="77777777" w:rsidR="006833E4" w:rsidRPr="008915DC" w:rsidRDefault="005F16D3">
            <w:pPr>
              <w:spacing w:after="0"/>
              <w:textAlignment w:val="baseline"/>
              <w:rPr>
                <w:rFonts w:eastAsia="Times New Roman"/>
                <w:b/>
                <w:bCs/>
                <w:kern w:val="0"/>
                <w:sz w:val="28"/>
                <w:szCs w:val="28"/>
                <w:u w:val="single"/>
                <w:lang w:eastAsia="en-IE"/>
              </w:rPr>
            </w:pPr>
            <w:r w:rsidRPr="008915DC">
              <w:rPr>
                <w:rFonts w:eastAsia="Times New Roman"/>
                <w:b/>
                <w:bCs/>
                <w:kern w:val="0"/>
                <w:sz w:val="28"/>
                <w:szCs w:val="28"/>
                <w:u w:val="single"/>
                <w:lang w:eastAsia="en-IE"/>
              </w:rPr>
              <w:t>Question 2</w:t>
            </w:r>
          </w:p>
          <w:p w14:paraId="0502CA91" w14:textId="77777777" w:rsidR="006833E4" w:rsidRPr="008915DC" w:rsidRDefault="005F16D3">
            <w:pPr>
              <w:spacing w:after="0"/>
              <w:textAlignment w:val="baseline"/>
              <w:rPr>
                <w:rFonts w:eastAsia="Times New Roman"/>
                <w:b/>
                <w:bCs/>
                <w:i/>
                <w:iCs/>
                <w:kern w:val="0"/>
                <w:lang w:eastAsia="en-IE"/>
              </w:rPr>
            </w:pPr>
            <w:r w:rsidRPr="008915DC">
              <w:rPr>
                <w:rFonts w:eastAsia="Times New Roman"/>
                <w:b/>
                <w:bCs/>
                <w:i/>
                <w:iCs/>
                <w:kern w:val="0"/>
                <w:lang w:eastAsia="en-IE"/>
              </w:rPr>
              <w:t>Quality Assurance/Water Safety Planning is a priority for every group water scheme.</w:t>
            </w:r>
          </w:p>
          <w:p w14:paraId="5721DF70" w14:textId="77777777" w:rsidR="006833E4" w:rsidRPr="008915DC" w:rsidRDefault="006833E4">
            <w:pPr>
              <w:spacing w:after="0"/>
              <w:textAlignment w:val="baseline"/>
              <w:rPr>
                <w:rFonts w:eastAsia="Times New Roman"/>
                <w:b/>
                <w:bCs/>
                <w:i/>
                <w:iCs/>
                <w:kern w:val="0"/>
                <w:lang w:eastAsia="en-IE"/>
              </w:rPr>
            </w:pPr>
          </w:p>
          <w:p w14:paraId="49859F75" w14:textId="77777777" w:rsidR="006833E4" w:rsidRPr="008915DC" w:rsidRDefault="005F16D3">
            <w:pPr>
              <w:spacing w:after="0"/>
              <w:textAlignment w:val="baseline"/>
              <w:rPr>
                <w:rFonts w:eastAsia="Times New Roman"/>
                <w:b/>
                <w:bCs/>
                <w:kern w:val="0"/>
                <w:lang w:eastAsia="en-IE"/>
              </w:rPr>
            </w:pPr>
            <w:r w:rsidRPr="008915DC">
              <w:rPr>
                <w:rFonts w:eastAsia="Times New Roman"/>
                <w:b/>
                <w:bCs/>
                <w:kern w:val="0"/>
                <w:lang w:eastAsia="en-IE"/>
              </w:rPr>
              <w:t>Explain how Quality Assurance procedures are documented and planned for through GWS operations and how it is reported and overseen by the GWS board of management.</w:t>
            </w:r>
          </w:p>
        </w:tc>
        <w:tc>
          <w:tcPr>
            <w:tcW w:w="192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83CAEB" w:themeFill="accent1" w:themeFillTint="66"/>
            <w:tcMar>
              <w:top w:w="0" w:type="dxa"/>
              <w:left w:w="108" w:type="dxa"/>
              <w:bottom w:w="0" w:type="dxa"/>
              <w:right w:w="108" w:type="dxa"/>
            </w:tcMar>
          </w:tcPr>
          <w:p w14:paraId="740F0B6E" w14:textId="5DFFF0B7" w:rsidR="006833E4" w:rsidRPr="008915DC" w:rsidRDefault="005F16D3">
            <w:pPr>
              <w:spacing w:after="0"/>
              <w:textAlignment w:val="baseline"/>
            </w:pPr>
            <w:r w:rsidRPr="008915DC">
              <w:rPr>
                <w:rFonts w:eastAsia="Times New Roman" w:cs="Segoe UI"/>
                <w:b/>
                <w:bCs/>
                <w:kern w:val="0"/>
                <w:lang w:eastAsia="en-IE"/>
              </w:rPr>
              <w:t>Marks available for Q2</w:t>
            </w:r>
          </w:p>
          <w:p w14:paraId="1E07D9AC" w14:textId="3F783460" w:rsidR="0F166708" w:rsidRDefault="0F166708" w:rsidP="0F166708">
            <w:pPr>
              <w:spacing w:after="0"/>
              <w:rPr>
                <w:rFonts w:eastAsia="Times New Roman" w:cs="Segoe UI"/>
                <w:b/>
                <w:bCs/>
                <w:lang w:eastAsia="en-IE"/>
              </w:rPr>
            </w:pPr>
          </w:p>
          <w:p w14:paraId="00367FF6" w14:textId="24813A7B" w:rsidR="006833E4" w:rsidRPr="008915DC" w:rsidRDefault="005F16D3">
            <w:pPr>
              <w:spacing w:after="0"/>
              <w:textAlignment w:val="baseline"/>
            </w:pPr>
            <w:r w:rsidRPr="008915DC">
              <w:rPr>
                <w:rFonts w:eastAsia="Times New Roman" w:cs="Segoe UI"/>
                <w:b/>
                <w:bCs/>
                <w:i/>
                <w:iCs/>
                <w:kern w:val="0"/>
                <w:lang w:eastAsia="en-IE"/>
              </w:rPr>
              <w:t xml:space="preserve">Total </w:t>
            </w:r>
            <w:r w:rsidRPr="7ACE1151">
              <w:rPr>
                <w:rFonts w:eastAsia="Times New Roman" w:cs="Segoe UI"/>
                <w:b/>
                <w:bCs/>
                <w:i/>
                <w:iCs/>
                <w:kern w:val="0"/>
                <w:lang w:eastAsia="en-IE"/>
              </w:rPr>
              <w:t>2</w:t>
            </w:r>
            <w:r w:rsidR="646C38B0" w:rsidRPr="7ACE1151">
              <w:rPr>
                <w:rFonts w:eastAsia="Times New Roman" w:cs="Segoe UI"/>
                <w:b/>
                <w:bCs/>
                <w:i/>
                <w:iCs/>
                <w:kern w:val="0"/>
                <w:lang w:eastAsia="en-IE"/>
              </w:rPr>
              <w:t>0</w:t>
            </w:r>
            <w:r w:rsidRPr="008915DC">
              <w:rPr>
                <w:rFonts w:eastAsia="Times New Roman" w:cs="Segoe UI"/>
                <w:b/>
                <w:bCs/>
                <w:i/>
                <w:iCs/>
                <w:kern w:val="0"/>
                <w:lang w:eastAsia="en-IE"/>
              </w:rPr>
              <w:t xml:space="preserve"> marks</w:t>
            </w:r>
          </w:p>
        </w:tc>
      </w:tr>
      <w:tr w:rsidR="006833E4" w:rsidRPr="008915DC" w14:paraId="5046D0FA" w14:textId="77777777" w:rsidTr="03976F1D">
        <w:tc>
          <w:tcPr>
            <w:tcW w:w="7073" w:type="dxa"/>
            <w:gridSpan w:val="2"/>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tcPr>
          <w:p w14:paraId="017C9BBB" w14:textId="35AD46B0" w:rsidR="006833E4" w:rsidRPr="008915DC" w:rsidRDefault="005F16D3">
            <w:pPr>
              <w:spacing w:after="0"/>
              <w:textAlignment w:val="baseline"/>
              <w:rPr>
                <w:rFonts w:eastAsia="Times New Roman"/>
                <w:b/>
                <w:bCs/>
                <w:kern w:val="0"/>
                <w:lang w:eastAsia="en-IE"/>
              </w:rPr>
            </w:pPr>
            <w:r w:rsidRPr="008915DC">
              <w:rPr>
                <w:rFonts w:eastAsia="Times New Roman"/>
                <w:b/>
                <w:bCs/>
                <w:kern w:val="0"/>
                <w:lang w:eastAsia="en-IE"/>
              </w:rPr>
              <w:t>2a. Please mark ‘X’ in the table below for up to five of the following initiatives your GWS has undertaken.</w:t>
            </w:r>
          </w:p>
        </w:tc>
        <w:tc>
          <w:tcPr>
            <w:tcW w:w="1923" w:type="dxa"/>
            <w:gridSpan w:val="2"/>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tcPr>
          <w:p w14:paraId="246EF8AD" w14:textId="1A01FEDA" w:rsidR="006833E4" w:rsidRPr="008915DC" w:rsidRDefault="005F16D3">
            <w:pPr>
              <w:spacing w:after="0"/>
              <w:textAlignment w:val="baseline"/>
            </w:pPr>
            <w:r w:rsidRPr="008915DC">
              <w:rPr>
                <w:rFonts w:eastAsia="Times New Roman" w:cs="Segoe UI"/>
                <w:b/>
                <w:bCs/>
                <w:i/>
                <w:iCs/>
                <w:kern w:val="0"/>
                <w:lang w:eastAsia="en-IE"/>
              </w:rPr>
              <w:t>5 marks</w:t>
            </w:r>
          </w:p>
        </w:tc>
      </w:tr>
      <w:tr w:rsidR="006833E4" w:rsidRPr="008915DC" w14:paraId="47E14801" w14:textId="77777777" w:rsidTr="03976F1D">
        <w:tc>
          <w:tcPr>
            <w:tcW w:w="89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tcPr>
          <w:tbl>
            <w:tblPr>
              <w:tblW w:w="8410" w:type="dxa"/>
              <w:tblCellMar>
                <w:left w:w="10" w:type="dxa"/>
                <w:right w:w="10" w:type="dxa"/>
              </w:tblCellMar>
              <w:tblLook w:val="04A0" w:firstRow="1" w:lastRow="0" w:firstColumn="1" w:lastColumn="0" w:noHBand="0" w:noVBand="1"/>
            </w:tblPr>
            <w:tblGrid>
              <w:gridCol w:w="7312"/>
              <w:gridCol w:w="1098"/>
            </w:tblGrid>
            <w:tr w:rsidR="006833E4" w:rsidRPr="008915DC" w14:paraId="5445AE15" w14:textId="77777777">
              <w:tc>
                <w:tcPr>
                  <w:tcW w:w="7312" w:type="dxa"/>
                  <w:tcBorders>
                    <w:top w:val="single" w:sz="4" w:space="0" w:color="000000"/>
                    <w:left w:val="single" w:sz="4" w:space="0" w:color="000000"/>
                    <w:bottom w:val="single" w:sz="4" w:space="0" w:color="000000"/>
                    <w:right w:val="single" w:sz="4" w:space="0" w:color="000000"/>
                  </w:tcBorders>
                  <w:shd w:val="clear" w:color="auto" w:fill="4C94D8"/>
                  <w:tcMar>
                    <w:top w:w="0" w:type="dxa"/>
                    <w:left w:w="108" w:type="dxa"/>
                    <w:bottom w:w="0" w:type="dxa"/>
                    <w:right w:w="108" w:type="dxa"/>
                  </w:tcMar>
                </w:tcPr>
                <w:p w14:paraId="47CBDAC7" w14:textId="77777777" w:rsidR="006833E4" w:rsidRPr="008915DC" w:rsidRDefault="005F16D3">
                  <w:pPr>
                    <w:spacing w:after="0"/>
                    <w:rPr>
                      <w:b/>
                      <w:bCs/>
                    </w:rPr>
                  </w:pPr>
                  <w:r w:rsidRPr="008915DC">
                    <w:rPr>
                      <w:b/>
                      <w:bCs/>
                    </w:rPr>
                    <w:t>Initiative</w:t>
                  </w:r>
                </w:p>
              </w:tc>
              <w:tc>
                <w:tcPr>
                  <w:tcW w:w="1098" w:type="dxa"/>
                  <w:tcBorders>
                    <w:top w:val="single" w:sz="4" w:space="0" w:color="000000"/>
                    <w:left w:val="single" w:sz="4" w:space="0" w:color="000000"/>
                    <w:bottom w:val="single" w:sz="4" w:space="0" w:color="000000"/>
                    <w:right w:val="single" w:sz="4" w:space="0" w:color="000000"/>
                  </w:tcBorders>
                  <w:shd w:val="clear" w:color="auto" w:fill="4C94D8"/>
                  <w:tcMar>
                    <w:top w:w="0" w:type="dxa"/>
                    <w:left w:w="108" w:type="dxa"/>
                    <w:bottom w:w="0" w:type="dxa"/>
                    <w:right w:w="108" w:type="dxa"/>
                  </w:tcMar>
                </w:tcPr>
                <w:p w14:paraId="7294DF41" w14:textId="77777777" w:rsidR="006833E4" w:rsidRPr="008915DC" w:rsidRDefault="005F16D3">
                  <w:pPr>
                    <w:spacing w:after="0"/>
                    <w:jc w:val="center"/>
                    <w:rPr>
                      <w:b/>
                      <w:bCs/>
                    </w:rPr>
                  </w:pPr>
                  <w:r w:rsidRPr="008915DC">
                    <w:rPr>
                      <w:b/>
                      <w:bCs/>
                    </w:rPr>
                    <w:t>Tick box ‘X’</w:t>
                  </w:r>
                </w:p>
              </w:tc>
            </w:tr>
            <w:tr w:rsidR="006833E4" w:rsidRPr="008915DC" w14:paraId="68305EE1" w14:textId="77777777">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44402" w14:textId="77777777" w:rsidR="006833E4" w:rsidRPr="008915DC" w:rsidRDefault="005F16D3">
                  <w:pPr>
                    <w:spacing w:after="0"/>
                  </w:pPr>
                  <w:r w:rsidRPr="008915DC">
                    <w:t>Record-keeping at each CCP</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1B52D" w14:textId="4D2C4810" w:rsidR="006833E4" w:rsidRPr="008915DC" w:rsidRDefault="006833E4">
                  <w:pPr>
                    <w:spacing w:after="0"/>
                  </w:pPr>
                </w:p>
              </w:tc>
            </w:tr>
            <w:tr w:rsidR="006833E4" w:rsidRPr="008915DC" w14:paraId="620448F2" w14:textId="77777777">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4CE48" w14:textId="77777777" w:rsidR="006833E4" w:rsidRPr="008915DC" w:rsidRDefault="005F16D3">
                  <w:pPr>
                    <w:spacing w:after="0"/>
                  </w:pPr>
                  <w:r w:rsidRPr="008915DC">
                    <w:t>Standard-operating procedures</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A7341" w14:textId="36D56242" w:rsidR="006833E4" w:rsidRPr="008915DC" w:rsidRDefault="006833E4">
                  <w:pPr>
                    <w:spacing w:after="0"/>
                  </w:pPr>
                </w:p>
              </w:tc>
            </w:tr>
            <w:tr w:rsidR="006833E4" w:rsidRPr="008915DC" w14:paraId="411BC9AC" w14:textId="77777777">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F5EEE" w14:textId="77777777" w:rsidR="006833E4" w:rsidRPr="008915DC" w:rsidRDefault="005F16D3">
                  <w:pPr>
                    <w:spacing w:after="0"/>
                  </w:pPr>
                  <w:r w:rsidRPr="008915DC">
                    <w:t>Emergency response plans</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9A355" w14:textId="33274CA7" w:rsidR="006833E4" w:rsidRPr="008915DC" w:rsidRDefault="006833E4">
                  <w:pPr>
                    <w:spacing w:after="0"/>
                  </w:pPr>
                </w:p>
              </w:tc>
            </w:tr>
            <w:tr w:rsidR="006833E4" w:rsidRPr="008915DC" w14:paraId="50FF153E" w14:textId="77777777">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4A47F" w14:textId="77777777" w:rsidR="006833E4" w:rsidRPr="008915DC" w:rsidRDefault="005F16D3">
                  <w:pPr>
                    <w:spacing w:after="0"/>
                  </w:pPr>
                  <w:r w:rsidRPr="008915DC">
                    <w:t>Use to technology</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7943F" w14:textId="6825064E" w:rsidR="006833E4" w:rsidRPr="008915DC" w:rsidRDefault="006833E4">
                  <w:pPr>
                    <w:spacing w:after="0"/>
                  </w:pPr>
                </w:p>
              </w:tc>
            </w:tr>
            <w:tr w:rsidR="006833E4" w:rsidRPr="008915DC" w14:paraId="28E716E0" w14:textId="77777777">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EDBFD" w14:textId="77777777" w:rsidR="006833E4" w:rsidRPr="008915DC" w:rsidRDefault="005F16D3">
                  <w:pPr>
                    <w:spacing w:after="0"/>
                  </w:pPr>
                  <w:r w:rsidRPr="008915DC">
                    <w:t>Staff/board training</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A6B66" w14:textId="05B471DF" w:rsidR="006833E4" w:rsidRPr="008915DC" w:rsidRDefault="006833E4">
                  <w:pPr>
                    <w:spacing w:after="0"/>
                  </w:pPr>
                </w:p>
              </w:tc>
            </w:tr>
            <w:tr w:rsidR="006833E4" w:rsidRPr="008915DC" w14:paraId="0361E5DA" w14:textId="77777777">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55BA7" w14:textId="77777777" w:rsidR="006833E4" w:rsidRPr="008915DC" w:rsidRDefault="005F16D3">
                  <w:pPr>
                    <w:spacing w:after="0"/>
                  </w:pPr>
                  <w:r w:rsidRPr="008915DC">
                    <w:t>Dedicated QA personnel</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9EC0F" w14:textId="76812B42" w:rsidR="006833E4" w:rsidRPr="008915DC" w:rsidRDefault="006833E4">
                  <w:pPr>
                    <w:spacing w:after="0"/>
                  </w:pPr>
                </w:p>
              </w:tc>
            </w:tr>
            <w:tr w:rsidR="006833E4" w:rsidRPr="008915DC" w14:paraId="729772DB" w14:textId="77777777">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B8CF9" w14:textId="19FA9D39" w:rsidR="006833E4" w:rsidRPr="008915DC" w:rsidRDefault="005F16D3">
                  <w:pPr>
                    <w:spacing w:after="0"/>
                  </w:pPr>
                  <w:r w:rsidRPr="008915DC">
                    <w:t>QA reports presented to GWS meetings</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C0FCF" w14:textId="77777777" w:rsidR="006833E4" w:rsidRPr="008915DC" w:rsidRDefault="006833E4">
                  <w:pPr>
                    <w:spacing w:after="0"/>
                  </w:pPr>
                </w:p>
              </w:tc>
            </w:tr>
            <w:tr w:rsidR="006833E4" w:rsidRPr="008915DC" w14:paraId="7452285E" w14:textId="77777777">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E22BC" w14:textId="77777777" w:rsidR="006833E4" w:rsidRPr="008915DC" w:rsidRDefault="005F16D3">
                  <w:pPr>
                    <w:spacing w:after="0"/>
                  </w:pPr>
                  <w:r w:rsidRPr="008915DC">
                    <w:t>Provision of information to members</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764C9" w14:textId="77777777" w:rsidR="006833E4" w:rsidRPr="008915DC" w:rsidRDefault="006833E4">
                  <w:pPr>
                    <w:spacing w:after="0"/>
                  </w:pPr>
                </w:p>
              </w:tc>
            </w:tr>
            <w:tr w:rsidR="004006CB" w:rsidRPr="008915DC" w14:paraId="63E8299D" w14:textId="77777777" w:rsidTr="009248CF">
              <w:tc>
                <w:tcPr>
                  <w:tcW w:w="8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FF71E" w14:textId="64E6F95B" w:rsidR="004006CB" w:rsidRPr="008915DC" w:rsidRDefault="004006CB" w:rsidP="006E1AA2">
                  <w:r w:rsidRPr="008915DC">
                    <w:t>Other initiatives/activities – details here:</w:t>
                  </w:r>
                </w:p>
              </w:tc>
            </w:tr>
          </w:tbl>
          <w:p w14:paraId="1DAB18C0" w14:textId="06C8F5B7" w:rsidR="006833E4" w:rsidRPr="008915DC" w:rsidRDefault="005F16D3" w:rsidP="005F16D3">
            <w:pPr>
              <w:rPr>
                <w:rFonts w:eastAsia="Times New Roman"/>
                <w:b/>
                <w:bCs/>
                <w:u w:val="single"/>
              </w:rPr>
            </w:pPr>
            <w:r w:rsidRPr="008915DC">
              <w:rPr>
                <w:noProof/>
              </w:rPr>
              <w:drawing>
                <wp:anchor distT="0" distB="0" distL="114300" distR="114300" simplePos="0" relativeHeight="251658241" behindDoc="0" locked="0" layoutInCell="1" allowOverlap="1" wp14:anchorId="3A899B16" wp14:editId="4C0F7FD8">
                  <wp:simplePos x="0" y="0"/>
                  <wp:positionH relativeFrom="column">
                    <wp:posOffset>-1074026</wp:posOffset>
                  </wp:positionH>
                  <wp:positionV relativeFrom="paragraph">
                    <wp:posOffset>950</wp:posOffset>
                  </wp:positionV>
                  <wp:extent cx="356" cy="356"/>
                  <wp:effectExtent l="0" t="0" r="0" b="0"/>
                  <wp:wrapNone/>
                  <wp:docPr id="1323908127" name="Ink 6">
                    <a:extLst xmlns:a="http://schemas.openxmlformats.org/drawingml/2006/main">
                      <a:ext uri="{FF2B5EF4-FFF2-40B4-BE49-F238E27FC236}">
                        <a16:creationId xmlns:a16="http://schemas.microsoft.com/office/drawing/2014/main" id="{36B50272-3CBF-431B-B1BA-8C14FA466701}"/>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56" cy="356"/>
                          </a:xfrm>
                          <a:prstGeom prst="rect">
                            <a:avLst/>
                          </a:prstGeom>
                          <a:noFill/>
                          <a:ln>
                            <a:noFill/>
                            <a:prstDash/>
                          </a:ln>
                        </pic:spPr>
                      </pic:pic>
                    </a:graphicData>
                  </a:graphic>
                </wp:anchor>
              </w:drawing>
            </w:r>
          </w:p>
        </w:tc>
      </w:tr>
      <w:tr w:rsidR="006833E4" w:rsidRPr="008915DC" w14:paraId="56DFC42C" w14:textId="77777777" w:rsidTr="03976F1D">
        <w:tc>
          <w:tcPr>
            <w:tcW w:w="89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15E99" w:themeFill="text2" w:themeFillTint="BF"/>
            <w:tcMar>
              <w:top w:w="0" w:type="dxa"/>
              <w:left w:w="108" w:type="dxa"/>
              <w:bottom w:w="0" w:type="dxa"/>
              <w:right w:w="108" w:type="dxa"/>
            </w:tcMar>
          </w:tcPr>
          <w:p w14:paraId="2894286E" w14:textId="4E572C80" w:rsidR="006833E4" w:rsidRPr="008915DC" w:rsidRDefault="006833E4">
            <w:pPr>
              <w:spacing w:after="0"/>
              <w:ind w:left="360"/>
            </w:pPr>
          </w:p>
        </w:tc>
      </w:tr>
      <w:tr w:rsidR="006833E4" w:rsidRPr="008915DC" w14:paraId="71D89341" w14:textId="77777777" w:rsidTr="03976F1D">
        <w:tc>
          <w:tcPr>
            <w:tcW w:w="6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tcPr>
          <w:p w14:paraId="6175BF5F" w14:textId="77777777" w:rsidR="006833E4" w:rsidRPr="008915DC" w:rsidRDefault="005F16D3">
            <w:pPr>
              <w:spacing w:after="0"/>
              <w:rPr>
                <w:b/>
                <w:bCs/>
              </w:rPr>
            </w:pPr>
            <w:r w:rsidRPr="008915DC">
              <w:rPr>
                <w:b/>
                <w:bCs/>
              </w:rPr>
              <w:t>2b. Please supply any further information on a maximum of five points from above to support your application in the box below.</w:t>
            </w:r>
          </w:p>
        </w:tc>
        <w:tc>
          <w:tcPr>
            <w:tcW w:w="22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tcPr>
          <w:p w14:paraId="7D3B9538" w14:textId="4ED82B50" w:rsidR="006833E4" w:rsidRPr="008915DC" w:rsidRDefault="000E7F5A">
            <w:pPr>
              <w:spacing w:after="0"/>
              <w:jc w:val="both"/>
              <w:rPr>
                <w:b/>
                <w:bCs/>
                <w:i/>
                <w:iCs/>
              </w:rPr>
            </w:pPr>
            <w:r>
              <w:rPr>
                <w:b/>
                <w:bCs/>
                <w:i/>
                <w:iCs/>
              </w:rPr>
              <w:t>15</w:t>
            </w:r>
            <w:r w:rsidR="005F16D3" w:rsidRPr="008915DC">
              <w:rPr>
                <w:b/>
                <w:bCs/>
                <w:i/>
                <w:iCs/>
              </w:rPr>
              <w:t xml:space="preserve"> marks</w:t>
            </w:r>
          </w:p>
        </w:tc>
      </w:tr>
      <w:tr w:rsidR="006833E4" w:rsidRPr="008915DC" w14:paraId="343A96C6" w14:textId="77777777" w:rsidTr="03976F1D">
        <w:tc>
          <w:tcPr>
            <w:tcW w:w="89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tcPr>
          <w:p w14:paraId="25665FD7" w14:textId="0B49E3DA" w:rsidR="005F16D3" w:rsidRPr="003669F2" w:rsidRDefault="005F16D3" w:rsidP="005F16D3">
            <w:pPr>
              <w:spacing w:after="0"/>
              <w:textAlignment w:val="baseline"/>
            </w:pPr>
            <w:r w:rsidRPr="003669F2">
              <w:rPr>
                <w:rFonts w:eastAsia="Times New Roman" w:cs="Segoe UI"/>
                <w:i/>
                <w:iCs/>
                <w:kern w:val="0"/>
                <w:lang w:eastAsia="en-IE"/>
              </w:rPr>
              <w:t>Point 1:</w:t>
            </w:r>
            <w:r w:rsidRPr="003669F2">
              <w:rPr>
                <w:rFonts w:eastAsia="Times New Roman" w:cs="Segoe UI"/>
                <w:kern w:val="0"/>
                <w:lang w:val="en-US" w:eastAsia="en-IE"/>
              </w:rPr>
              <w:t> </w:t>
            </w:r>
          </w:p>
          <w:p w14:paraId="78DFB007" w14:textId="77777777" w:rsidR="005F16D3" w:rsidRPr="003669F2" w:rsidRDefault="005F16D3" w:rsidP="005F16D3">
            <w:pPr>
              <w:spacing w:after="0"/>
              <w:textAlignment w:val="baseline"/>
              <w:rPr>
                <w:rFonts w:ascii="Segoe UI" w:eastAsia="Times New Roman" w:hAnsi="Segoe UI" w:cs="Segoe UI"/>
                <w:kern w:val="0"/>
                <w:lang w:val="en-US" w:eastAsia="en-IE"/>
              </w:rPr>
            </w:pPr>
          </w:p>
          <w:p w14:paraId="387104EA" w14:textId="54658C78" w:rsidR="005F16D3" w:rsidRPr="003669F2" w:rsidRDefault="005F16D3" w:rsidP="005F16D3">
            <w:pPr>
              <w:spacing w:after="0"/>
              <w:textAlignment w:val="baseline"/>
            </w:pPr>
            <w:r w:rsidRPr="003669F2">
              <w:rPr>
                <w:rFonts w:eastAsia="Times New Roman" w:cs="Segoe UI"/>
                <w:i/>
                <w:iCs/>
                <w:kern w:val="0"/>
                <w:lang w:eastAsia="en-IE"/>
              </w:rPr>
              <w:t>Point 2</w:t>
            </w:r>
            <w:r w:rsidRPr="003669F2">
              <w:rPr>
                <w:rFonts w:eastAsia="Times New Roman" w:cs="Segoe UI"/>
                <w:kern w:val="0"/>
                <w:lang w:val="en-US" w:eastAsia="en-IE"/>
              </w:rPr>
              <w:t>:</w:t>
            </w:r>
            <w:r w:rsidR="006152CC">
              <w:rPr>
                <w:rFonts w:eastAsia="Times New Roman" w:cs="Segoe UI"/>
                <w:kern w:val="0"/>
                <w:lang w:val="en-US" w:eastAsia="en-IE"/>
              </w:rPr>
              <w:t xml:space="preserve"> </w:t>
            </w:r>
          </w:p>
          <w:p w14:paraId="52A017EC" w14:textId="040C9FB7" w:rsidR="005F16D3" w:rsidRPr="003669F2" w:rsidRDefault="005F16D3" w:rsidP="005F16D3">
            <w:pPr>
              <w:spacing w:after="0"/>
              <w:textAlignment w:val="baseline"/>
            </w:pPr>
            <w:r w:rsidRPr="003669F2">
              <w:rPr>
                <w:rFonts w:eastAsia="Times New Roman" w:cs="Segoe UI"/>
                <w:kern w:val="0"/>
                <w:lang w:val="en-US" w:eastAsia="en-IE"/>
              </w:rPr>
              <w:t> </w:t>
            </w:r>
          </w:p>
          <w:p w14:paraId="75542421" w14:textId="56CABD6C" w:rsidR="006833E4" w:rsidRPr="003669F2" w:rsidRDefault="005F16D3" w:rsidP="00143E2B">
            <w:pPr>
              <w:spacing w:after="0"/>
              <w:textAlignment w:val="baseline"/>
              <w:rPr>
                <w:rFonts w:eastAsia="Times New Roman" w:cs="Segoe UI"/>
                <w:i/>
                <w:iCs/>
                <w:kern w:val="0"/>
                <w:lang w:eastAsia="en-IE"/>
              </w:rPr>
            </w:pPr>
            <w:r w:rsidRPr="003669F2">
              <w:rPr>
                <w:rFonts w:eastAsia="Times New Roman" w:cs="Segoe UI"/>
                <w:i/>
                <w:iCs/>
                <w:kern w:val="0"/>
                <w:lang w:eastAsia="en-IE"/>
              </w:rPr>
              <w:t>Point 3:</w:t>
            </w:r>
            <w:r w:rsidR="006152CC">
              <w:rPr>
                <w:rFonts w:eastAsia="Times New Roman" w:cs="Segoe UI"/>
                <w:i/>
                <w:iCs/>
                <w:kern w:val="0"/>
                <w:lang w:eastAsia="en-IE"/>
              </w:rPr>
              <w:t xml:space="preserve"> </w:t>
            </w:r>
          </w:p>
          <w:p w14:paraId="1F68A121" w14:textId="77777777" w:rsidR="00143E2B" w:rsidRPr="003669F2" w:rsidRDefault="00143E2B" w:rsidP="00143E2B">
            <w:pPr>
              <w:spacing w:after="0"/>
              <w:textAlignment w:val="baseline"/>
            </w:pPr>
          </w:p>
          <w:p w14:paraId="2104E82D" w14:textId="3AD1AC4E" w:rsidR="005F16D3" w:rsidRPr="003669F2" w:rsidRDefault="005F16D3" w:rsidP="005F16D3">
            <w:pPr>
              <w:spacing w:after="0"/>
              <w:textAlignment w:val="baseline"/>
            </w:pPr>
            <w:r w:rsidRPr="003669F2">
              <w:rPr>
                <w:rFonts w:eastAsia="Times New Roman" w:cs="Segoe UI"/>
                <w:i/>
                <w:iCs/>
                <w:kern w:val="0"/>
                <w:lang w:eastAsia="en-IE"/>
              </w:rPr>
              <w:t>Point 4</w:t>
            </w:r>
            <w:r w:rsidRPr="003669F2">
              <w:rPr>
                <w:rFonts w:eastAsia="Times New Roman" w:cs="Segoe UI"/>
                <w:kern w:val="0"/>
                <w:lang w:val="en-US" w:eastAsia="en-IE"/>
              </w:rPr>
              <w:t>:</w:t>
            </w:r>
            <w:r w:rsidR="006152CC">
              <w:rPr>
                <w:rFonts w:eastAsia="Times New Roman" w:cs="Segoe UI"/>
                <w:kern w:val="0"/>
                <w:lang w:val="en-US" w:eastAsia="en-IE"/>
              </w:rPr>
              <w:t xml:space="preserve"> </w:t>
            </w:r>
          </w:p>
          <w:p w14:paraId="544BC583" w14:textId="77777777" w:rsidR="005F16D3" w:rsidRPr="003669F2" w:rsidRDefault="005F16D3" w:rsidP="005F16D3">
            <w:pPr>
              <w:spacing w:after="0"/>
              <w:textAlignment w:val="baseline"/>
              <w:rPr>
                <w:rFonts w:eastAsia="Times New Roman" w:cs="Segoe UI"/>
                <w:kern w:val="0"/>
                <w:lang w:val="en-US" w:eastAsia="en-IE"/>
              </w:rPr>
            </w:pPr>
          </w:p>
          <w:p w14:paraId="79E51125" w14:textId="18CBFE89" w:rsidR="005F16D3" w:rsidRPr="003669F2" w:rsidRDefault="005F16D3" w:rsidP="005F16D3">
            <w:pPr>
              <w:spacing w:after="0"/>
              <w:textAlignment w:val="baseline"/>
            </w:pPr>
            <w:r w:rsidRPr="003669F2">
              <w:rPr>
                <w:rFonts w:eastAsia="Times New Roman" w:cs="Segoe UI"/>
                <w:i/>
                <w:iCs/>
                <w:kern w:val="0"/>
                <w:lang w:eastAsia="en-IE"/>
              </w:rPr>
              <w:t>Point 5:</w:t>
            </w:r>
            <w:r w:rsidR="00296407">
              <w:rPr>
                <w:rFonts w:eastAsia="Times New Roman" w:cs="Segoe UI"/>
                <w:i/>
                <w:iCs/>
                <w:kern w:val="0"/>
                <w:lang w:eastAsia="en-IE"/>
              </w:rPr>
              <w:t xml:space="preserve"> </w:t>
            </w:r>
          </w:p>
          <w:p w14:paraId="068D16E6" w14:textId="77777777" w:rsidR="006833E4" w:rsidRDefault="006833E4"/>
          <w:p w14:paraId="33210EE2" w14:textId="77777777" w:rsidR="00892E80" w:rsidRDefault="00892E80"/>
          <w:p w14:paraId="65225050" w14:textId="77777777" w:rsidR="00892E80" w:rsidRDefault="00892E80"/>
          <w:p w14:paraId="11A36A74" w14:textId="77777777" w:rsidR="00892E80" w:rsidRDefault="00892E80"/>
          <w:p w14:paraId="014A53DE" w14:textId="77777777" w:rsidR="00892E80" w:rsidRDefault="00892E80"/>
          <w:p w14:paraId="3FD6BED3" w14:textId="77777777" w:rsidR="002944D0" w:rsidRDefault="002944D0"/>
          <w:p w14:paraId="37FB06A4" w14:textId="77777777" w:rsidR="00892E80" w:rsidRPr="008915DC" w:rsidRDefault="00892E80"/>
        </w:tc>
      </w:tr>
      <w:tr w:rsidR="00790414" w:rsidRPr="008915DC" w14:paraId="0995735D" w14:textId="77777777" w:rsidTr="03976F1D">
        <w:tc>
          <w:tcPr>
            <w:tcW w:w="8996" w:type="dxa"/>
            <w:gridSpan w:val="4"/>
            <w:tcBorders>
              <w:top w:val="single" w:sz="4" w:space="0" w:color="000000" w:themeColor="text1"/>
              <w:left w:val="single" w:sz="4" w:space="0" w:color="000000" w:themeColor="text1"/>
              <w:bottom w:val="single" w:sz="24" w:space="0" w:color="000000" w:themeColor="text1"/>
              <w:right w:val="single" w:sz="4" w:space="0" w:color="000000" w:themeColor="text1"/>
            </w:tcBorders>
            <w:shd w:val="clear" w:color="auto" w:fill="215E99" w:themeFill="text2" w:themeFillTint="BF"/>
            <w:tcMar>
              <w:top w:w="0" w:type="dxa"/>
              <w:left w:w="108" w:type="dxa"/>
              <w:bottom w:w="0" w:type="dxa"/>
              <w:right w:w="108" w:type="dxa"/>
            </w:tcMar>
          </w:tcPr>
          <w:p w14:paraId="197A72DE" w14:textId="77777777" w:rsidR="00790414" w:rsidRPr="0007493C" w:rsidRDefault="00790414" w:rsidP="0087108E">
            <w:pPr>
              <w:spacing w:after="0"/>
              <w:rPr>
                <w:b/>
                <w:bCs/>
              </w:rPr>
            </w:pPr>
          </w:p>
        </w:tc>
      </w:tr>
      <w:tr w:rsidR="00FB0C8A" w:rsidRPr="008915DC" w14:paraId="4BCF7566" w14:textId="77777777" w:rsidTr="03976F1D">
        <w:trPr>
          <w:trHeight w:val="375"/>
        </w:trPr>
        <w:tc>
          <w:tcPr>
            <w:tcW w:w="7356"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83CAEB" w:themeFill="accent1" w:themeFillTint="66"/>
            <w:tcMar>
              <w:top w:w="0" w:type="dxa"/>
              <w:left w:w="108" w:type="dxa"/>
              <w:bottom w:w="0" w:type="dxa"/>
              <w:right w:w="108" w:type="dxa"/>
            </w:tcMar>
          </w:tcPr>
          <w:p w14:paraId="5D5FFC88" w14:textId="5996DA76" w:rsidR="00F640FA" w:rsidRPr="0048026F" w:rsidRDefault="00F640FA" w:rsidP="00F640FA">
            <w:pPr>
              <w:spacing w:after="0"/>
              <w:rPr>
                <w:b/>
                <w:bCs/>
                <w:sz w:val="28"/>
                <w:szCs w:val="28"/>
                <w:u w:val="single"/>
              </w:rPr>
            </w:pPr>
            <w:r w:rsidRPr="0048026F">
              <w:rPr>
                <w:b/>
                <w:bCs/>
                <w:sz w:val="28"/>
                <w:szCs w:val="28"/>
                <w:u w:val="single"/>
              </w:rPr>
              <w:t xml:space="preserve">Question </w:t>
            </w:r>
            <w:r w:rsidR="0048026F" w:rsidRPr="0048026F">
              <w:rPr>
                <w:b/>
                <w:bCs/>
                <w:sz w:val="28"/>
                <w:szCs w:val="28"/>
                <w:u w:val="single"/>
              </w:rPr>
              <w:t>3</w:t>
            </w:r>
          </w:p>
          <w:p w14:paraId="4667D52F" w14:textId="4C8F89D2" w:rsidR="00F640FA" w:rsidRDefault="00F640FA" w:rsidP="00F640FA">
            <w:pPr>
              <w:spacing w:after="0"/>
              <w:rPr>
                <w:b/>
                <w:bCs/>
              </w:rPr>
            </w:pPr>
            <w:r w:rsidRPr="009A0271">
              <w:rPr>
                <w:b/>
                <w:bCs/>
              </w:rPr>
              <w:t>Has you</w:t>
            </w:r>
            <w:r>
              <w:rPr>
                <w:b/>
                <w:bCs/>
              </w:rPr>
              <w:t>r</w:t>
            </w:r>
            <w:r w:rsidRPr="009A0271">
              <w:rPr>
                <w:b/>
                <w:bCs/>
              </w:rPr>
              <w:t xml:space="preserve"> GWS</w:t>
            </w:r>
            <w:r w:rsidR="002B1D69">
              <w:rPr>
                <w:b/>
                <w:bCs/>
              </w:rPr>
              <w:t xml:space="preserve"> Board</w:t>
            </w:r>
            <w:r w:rsidRPr="009A0271">
              <w:rPr>
                <w:b/>
                <w:bCs/>
              </w:rPr>
              <w:t xml:space="preserve"> </w:t>
            </w:r>
            <w:r w:rsidR="42091B1E" w:rsidRPr="35EA8C9F">
              <w:rPr>
                <w:b/>
                <w:bCs/>
              </w:rPr>
              <w:t>completed</w:t>
            </w:r>
            <w:r w:rsidRPr="009A0271">
              <w:rPr>
                <w:b/>
                <w:bCs/>
              </w:rPr>
              <w:t xml:space="preserve"> the NFGWS Online training course</w:t>
            </w:r>
            <w:r>
              <w:rPr>
                <w:b/>
                <w:bCs/>
                <w:i/>
                <w:iCs/>
              </w:rPr>
              <w:t xml:space="preserve"> </w:t>
            </w:r>
            <w:r w:rsidRPr="009A0271">
              <w:rPr>
                <w:b/>
                <w:bCs/>
              </w:rPr>
              <w:t>‘Introduction to Group Water Scheme Management and Governance’</w:t>
            </w:r>
            <w:r>
              <w:rPr>
                <w:b/>
                <w:bCs/>
              </w:rPr>
              <w:t xml:space="preserve">? </w:t>
            </w:r>
          </w:p>
          <w:p w14:paraId="186A3582" w14:textId="77777777" w:rsidR="00F640FA" w:rsidRDefault="00F640FA" w:rsidP="00F640FA">
            <w:pPr>
              <w:spacing w:after="0"/>
              <w:rPr>
                <w:b/>
                <w:bCs/>
              </w:rPr>
            </w:pPr>
          </w:p>
          <w:p w14:paraId="3D937001" w14:textId="2F7E6805" w:rsidR="00F640FA" w:rsidRDefault="00F640FA" w:rsidP="00F640FA">
            <w:pPr>
              <w:spacing w:after="0"/>
              <w:rPr>
                <w:b/>
                <w:bCs/>
              </w:rPr>
            </w:pPr>
            <w:r w:rsidRPr="03976F1D">
              <w:rPr>
                <w:b/>
                <w:bCs/>
              </w:rPr>
              <w:t>(</w:t>
            </w:r>
            <w:r w:rsidRPr="03976F1D">
              <w:rPr>
                <w:b/>
                <w:bCs/>
                <w:i/>
                <w:iCs/>
                <w:sz w:val="20"/>
                <w:szCs w:val="20"/>
              </w:rPr>
              <w:t xml:space="preserve">supporting documentation i.e. </w:t>
            </w:r>
            <w:r w:rsidR="4A336078" w:rsidRPr="03976F1D">
              <w:rPr>
                <w:b/>
                <w:bCs/>
                <w:i/>
                <w:iCs/>
                <w:sz w:val="20"/>
                <w:szCs w:val="20"/>
              </w:rPr>
              <w:t>C</w:t>
            </w:r>
            <w:r w:rsidRPr="03976F1D">
              <w:rPr>
                <w:b/>
                <w:bCs/>
                <w:i/>
                <w:iCs/>
                <w:sz w:val="20"/>
                <w:szCs w:val="20"/>
              </w:rPr>
              <w:t xml:space="preserve">ertificate </w:t>
            </w:r>
            <w:r w:rsidR="4A336078" w:rsidRPr="03976F1D">
              <w:rPr>
                <w:b/>
                <w:bCs/>
                <w:i/>
                <w:iCs/>
                <w:sz w:val="20"/>
                <w:szCs w:val="20"/>
              </w:rPr>
              <w:t xml:space="preserve">of completion </w:t>
            </w:r>
            <w:r w:rsidRPr="03976F1D">
              <w:rPr>
                <w:b/>
                <w:bCs/>
                <w:i/>
                <w:iCs/>
                <w:sz w:val="20"/>
                <w:szCs w:val="20"/>
              </w:rPr>
              <w:t>to be included</w:t>
            </w:r>
            <w:r w:rsidRPr="03976F1D">
              <w:rPr>
                <w:b/>
                <w:bCs/>
              </w:rPr>
              <w:t>).</w:t>
            </w:r>
          </w:p>
          <w:p w14:paraId="4D87C04F" w14:textId="77777777" w:rsidR="00FB0C8A" w:rsidRPr="00F640FA" w:rsidRDefault="00FB0C8A" w:rsidP="00FB0C8A">
            <w:pPr>
              <w:spacing w:after="0"/>
              <w:rPr>
                <w:rFonts w:eastAsia="Times New Roman" w:cs="Segoe UI"/>
                <w:kern w:val="0"/>
                <w:lang w:eastAsia="en-IE"/>
              </w:rPr>
            </w:pPr>
          </w:p>
        </w:tc>
        <w:tc>
          <w:tcPr>
            <w:tcW w:w="164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83CAEB" w:themeFill="accent1" w:themeFillTint="66"/>
          </w:tcPr>
          <w:p w14:paraId="5C98EE73" w14:textId="77777777" w:rsidR="0087108E" w:rsidRDefault="0087108E" w:rsidP="0087108E">
            <w:pPr>
              <w:spacing w:after="0"/>
              <w:rPr>
                <w:b/>
                <w:bCs/>
              </w:rPr>
            </w:pPr>
            <w:r w:rsidRPr="0007493C">
              <w:rPr>
                <w:b/>
                <w:bCs/>
              </w:rPr>
              <w:t xml:space="preserve">Marks </w:t>
            </w:r>
            <w:r>
              <w:rPr>
                <w:b/>
                <w:bCs/>
              </w:rPr>
              <w:t xml:space="preserve">  </w:t>
            </w:r>
          </w:p>
          <w:p w14:paraId="720096EE" w14:textId="77777777" w:rsidR="0087108E" w:rsidRDefault="0087108E" w:rsidP="0087108E">
            <w:pPr>
              <w:spacing w:after="0"/>
              <w:rPr>
                <w:b/>
                <w:bCs/>
              </w:rPr>
            </w:pPr>
            <w:r>
              <w:rPr>
                <w:b/>
                <w:bCs/>
              </w:rPr>
              <w:t xml:space="preserve"> </w:t>
            </w:r>
            <w:r w:rsidRPr="0007493C">
              <w:rPr>
                <w:b/>
                <w:bCs/>
              </w:rPr>
              <w:t xml:space="preserve">available for </w:t>
            </w:r>
            <w:r>
              <w:rPr>
                <w:b/>
                <w:bCs/>
              </w:rPr>
              <w:t xml:space="preserve"> </w:t>
            </w:r>
          </w:p>
          <w:p w14:paraId="1BAB0A8B" w14:textId="03661C08" w:rsidR="0087108E" w:rsidRDefault="0087108E" w:rsidP="0087108E">
            <w:pPr>
              <w:spacing w:after="0"/>
              <w:rPr>
                <w:b/>
                <w:bCs/>
              </w:rPr>
            </w:pPr>
            <w:r>
              <w:rPr>
                <w:b/>
                <w:bCs/>
              </w:rPr>
              <w:t xml:space="preserve"> </w:t>
            </w:r>
            <w:r w:rsidRPr="0007493C">
              <w:rPr>
                <w:b/>
                <w:bCs/>
              </w:rPr>
              <w:t>Q</w:t>
            </w:r>
            <w:r w:rsidR="0048026F">
              <w:rPr>
                <w:b/>
                <w:bCs/>
              </w:rPr>
              <w:t>3</w:t>
            </w:r>
          </w:p>
          <w:p w14:paraId="0BC0477F" w14:textId="77777777" w:rsidR="0087108E" w:rsidRDefault="0087108E" w:rsidP="0087108E">
            <w:pPr>
              <w:spacing w:after="0"/>
              <w:rPr>
                <w:b/>
                <w:bCs/>
              </w:rPr>
            </w:pPr>
          </w:p>
          <w:p w14:paraId="6A83942C" w14:textId="77777777" w:rsidR="0087108E" w:rsidRPr="0007493C" w:rsidRDefault="0087108E" w:rsidP="0087108E">
            <w:pPr>
              <w:spacing w:after="0"/>
              <w:rPr>
                <w:b/>
                <w:bCs/>
              </w:rPr>
            </w:pPr>
            <w:r>
              <w:rPr>
                <w:b/>
                <w:bCs/>
              </w:rPr>
              <w:t xml:space="preserve"> </w:t>
            </w:r>
          </w:p>
          <w:p w14:paraId="7279F596" w14:textId="1C7C0797" w:rsidR="00FB0C8A" w:rsidRPr="0087108E" w:rsidRDefault="015BBFF8" w:rsidP="0087108E">
            <w:pPr>
              <w:spacing w:after="0"/>
              <w:rPr>
                <w:rFonts w:eastAsia="Times New Roman" w:cs="Segoe UI"/>
                <w:kern w:val="0"/>
                <w:lang w:eastAsia="en-IE"/>
              </w:rPr>
            </w:pPr>
            <w:r w:rsidRPr="3CA16C8F">
              <w:rPr>
                <w:b/>
                <w:bCs/>
                <w:i/>
                <w:iCs/>
              </w:rPr>
              <w:t xml:space="preserve"> 5 total</w:t>
            </w:r>
            <w:r w:rsidR="2A866AD1" w:rsidRPr="3CA16C8F">
              <w:rPr>
                <w:b/>
                <w:bCs/>
                <w:i/>
                <w:iCs/>
              </w:rPr>
              <w:t xml:space="preserve"> marks</w:t>
            </w:r>
          </w:p>
        </w:tc>
      </w:tr>
      <w:tr w:rsidR="0087108E" w:rsidRPr="008915DC" w14:paraId="45D3530F" w14:textId="77777777" w:rsidTr="03976F1D">
        <w:tc>
          <w:tcPr>
            <w:tcW w:w="8996" w:type="dxa"/>
            <w:gridSpan w:val="4"/>
            <w:tcBorders>
              <w:top w:val="single" w:sz="2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tcPr>
          <w:p w14:paraId="77EB2178" w14:textId="54D35C20" w:rsidR="00892E80" w:rsidRDefault="00790414" w:rsidP="0087108E">
            <w:pPr>
              <w:spacing w:after="0"/>
              <w:rPr>
                <w:b/>
                <w:bCs/>
              </w:rPr>
            </w:pPr>
            <w:r>
              <w:rPr>
                <w:b/>
                <w:bCs/>
              </w:rPr>
              <w:t xml:space="preserve"> </w:t>
            </w:r>
            <w:r w:rsidR="00892E80">
              <w:rPr>
                <w:b/>
                <w:bCs/>
              </w:rPr>
              <w:t xml:space="preserve">  </w:t>
            </w:r>
          </w:p>
          <w:tbl>
            <w:tblPr>
              <w:tblStyle w:val="TableGrid"/>
              <w:tblpPr w:leftFromText="180" w:rightFromText="180" w:vertAnchor="page" w:horzAnchor="margin" w:tblpXSpec="center" w:tblpY="99"/>
              <w:tblOverlap w:val="never"/>
              <w:tblW w:w="0" w:type="auto"/>
              <w:jc w:val="center"/>
              <w:tblLook w:val="04A0" w:firstRow="1" w:lastRow="0" w:firstColumn="1" w:lastColumn="0" w:noHBand="0" w:noVBand="1"/>
            </w:tblPr>
            <w:tblGrid>
              <w:gridCol w:w="1604"/>
              <w:gridCol w:w="1605"/>
            </w:tblGrid>
            <w:tr w:rsidR="00790414" w14:paraId="3D14A683" w14:textId="77777777" w:rsidTr="3BB87775">
              <w:trPr>
                <w:trHeight w:val="227"/>
                <w:jc w:val="center"/>
              </w:trPr>
              <w:tc>
                <w:tcPr>
                  <w:tcW w:w="3209" w:type="dxa"/>
                  <w:gridSpan w:val="2"/>
                </w:tcPr>
                <w:p w14:paraId="130EE284" w14:textId="77777777" w:rsidR="00790414" w:rsidRDefault="00790414" w:rsidP="00790414">
                  <w:pPr>
                    <w:jc w:val="center"/>
                    <w:rPr>
                      <w:b/>
                      <w:bCs/>
                    </w:rPr>
                  </w:pPr>
                  <w:r>
                    <w:rPr>
                      <w:b/>
                      <w:bCs/>
                    </w:rPr>
                    <w:t>Tick Box (‘X)</w:t>
                  </w:r>
                </w:p>
              </w:tc>
            </w:tr>
            <w:tr w:rsidR="00790414" w14:paraId="5DF384FA" w14:textId="77777777" w:rsidTr="3BB87775">
              <w:trPr>
                <w:trHeight w:val="227"/>
                <w:jc w:val="center"/>
              </w:trPr>
              <w:tc>
                <w:tcPr>
                  <w:tcW w:w="1604" w:type="dxa"/>
                </w:tcPr>
                <w:p w14:paraId="5C44D125" w14:textId="77777777" w:rsidR="00790414" w:rsidRDefault="00790414" w:rsidP="00790414">
                  <w:pPr>
                    <w:rPr>
                      <w:b/>
                      <w:bCs/>
                    </w:rPr>
                  </w:pPr>
                  <w:r>
                    <w:rPr>
                      <w:b/>
                      <w:bCs/>
                    </w:rPr>
                    <w:t>Yes</w:t>
                  </w:r>
                </w:p>
              </w:tc>
              <w:tc>
                <w:tcPr>
                  <w:tcW w:w="1605" w:type="dxa"/>
                </w:tcPr>
                <w:p w14:paraId="57186550" w14:textId="77777777" w:rsidR="00790414" w:rsidRDefault="00790414" w:rsidP="00790414">
                  <w:pPr>
                    <w:rPr>
                      <w:b/>
                      <w:bCs/>
                    </w:rPr>
                  </w:pPr>
                </w:p>
              </w:tc>
            </w:tr>
            <w:tr w:rsidR="00790414" w14:paraId="2E0C43F9" w14:textId="77777777" w:rsidTr="3BB87775">
              <w:trPr>
                <w:trHeight w:val="227"/>
                <w:jc w:val="center"/>
              </w:trPr>
              <w:tc>
                <w:tcPr>
                  <w:tcW w:w="1604" w:type="dxa"/>
                </w:tcPr>
                <w:p w14:paraId="44E02334" w14:textId="210C8DA1" w:rsidR="00790414" w:rsidRDefault="00790414" w:rsidP="00790414">
                  <w:pPr>
                    <w:rPr>
                      <w:b/>
                      <w:bCs/>
                    </w:rPr>
                  </w:pPr>
                  <w:r>
                    <w:rPr>
                      <w:b/>
                      <w:bCs/>
                    </w:rPr>
                    <w:t>No</w:t>
                  </w:r>
                </w:p>
              </w:tc>
              <w:tc>
                <w:tcPr>
                  <w:tcW w:w="1605" w:type="dxa"/>
                </w:tcPr>
                <w:p w14:paraId="65B363E5" w14:textId="77777777" w:rsidR="00790414" w:rsidRDefault="00790414" w:rsidP="00790414">
                  <w:pPr>
                    <w:rPr>
                      <w:b/>
                      <w:bCs/>
                    </w:rPr>
                  </w:pPr>
                </w:p>
              </w:tc>
            </w:tr>
          </w:tbl>
          <w:p w14:paraId="6A4CD703" w14:textId="77777777" w:rsidR="00892E80" w:rsidRDefault="00892E80" w:rsidP="0087108E">
            <w:pPr>
              <w:spacing w:after="0"/>
              <w:rPr>
                <w:b/>
                <w:bCs/>
              </w:rPr>
            </w:pPr>
          </w:p>
          <w:p w14:paraId="4360AB5E" w14:textId="77777777" w:rsidR="00892E80" w:rsidRDefault="00892E80" w:rsidP="0087108E">
            <w:pPr>
              <w:spacing w:after="0"/>
              <w:rPr>
                <w:b/>
                <w:bCs/>
              </w:rPr>
            </w:pPr>
          </w:p>
          <w:p w14:paraId="4D05584E" w14:textId="77777777" w:rsidR="002B1D69" w:rsidRDefault="002B1D69" w:rsidP="0087108E">
            <w:pPr>
              <w:spacing w:after="0"/>
              <w:rPr>
                <w:b/>
                <w:bCs/>
              </w:rPr>
            </w:pPr>
          </w:p>
          <w:p w14:paraId="2DF6A3BE" w14:textId="77777777" w:rsidR="002B1D69" w:rsidRDefault="002B1D69" w:rsidP="0087108E">
            <w:pPr>
              <w:spacing w:after="0"/>
              <w:rPr>
                <w:b/>
                <w:bCs/>
              </w:rPr>
            </w:pPr>
          </w:p>
          <w:p w14:paraId="29E4B3D2" w14:textId="36CFE3EA" w:rsidR="002B1D69" w:rsidRPr="0007493C" w:rsidRDefault="002B1D69" w:rsidP="0087108E">
            <w:pPr>
              <w:spacing w:after="0"/>
              <w:rPr>
                <w:b/>
                <w:bCs/>
              </w:rPr>
            </w:pPr>
          </w:p>
        </w:tc>
      </w:tr>
      <w:tr w:rsidR="00790414" w:rsidRPr="008915DC" w14:paraId="2DC8661D" w14:textId="77777777" w:rsidTr="03976F1D">
        <w:tc>
          <w:tcPr>
            <w:tcW w:w="8996" w:type="dxa"/>
            <w:gridSpan w:val="4"/>
            <w:tcBorders>
              <w:top w:val="single" w:sz="4" w:space="0" w:color="000000" w:themeColor="text1"/>
              <w:left w:val="single" w:sz="4" w:space="0" w:color="000000" w:themeColor="text1"/>
              <w:bottom w:val="single" w:sz="24" w:space="0" w:color="000000" w:themeColor="text1"/>
              <w:right w:val="single" w:sz="4" w:space="0" w:color="000000" w:themeColor="text1"/>
            </w:tcBorders>
            <w:shd w:val="clear" w:color="auto" w:fill="215E99" w:themeFill="text2" w:themeFillTint="BF"/>
            <w:tcMar>
              <w:top w:w="0" w:type="dxa"/>
              <w:left w:w="108" w:type="dxa"/>
              <w:bottom w:w="0" w:type="dxa"/>
              <w:right w:w="108" w:type="dxa"/>
            </w:tcMar>
          </w:tcPr>
          <w:p w14:paraId="2149F854" w14:textId="64F3DEB8" w:rsidR="00790414" w:rsidRDefault="00790414" w:rsidP="0087108E">
            <w:pPr>
              <w:spacing w:after="0"/>
              <w:rPr>
                <w:b/>
                <w:bCs/>
              </w:rPr>
            </w:pPr>
          </w:p>
        </w:tc>
      </w:tr>
    </w:tbl>
    <w:p w14:paraId="07AB6FD7" w14:textId="77777777" w:rsidR="005F16D3" w:rsidRPr="008915DC" w:rsidRDefault="005F16D3"/>
    <w:p w14:paraId="0A3A6A74" w14:textId="77777777" w:rsidR="005F16D3" w:rsidRPr="008915DC" w:rsidRDefault="005F16D3"/>
    <w:p w14:paraId="2CE19C75" w14:textId="77777777" w:rsidR="005F16D3" w:rsidRPr="008915DC" w:rsidRDefault="005F16D3"/>
    <w:p w14:paraId="257E3FFE" w14:textId="77777777" w:rsidR="005F16D3" w:rsidRDefault="005F16D3"/>
    <w:p w14:paraId="2E14840F" w14:textId="77777777" w:rsidR="005F16D3" w:rsidRDefault="005F16D3"/>
    <w:sectPr w:rsidR="005F16D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9DFB9" w14:textId="77777777" w:rsidR="00B60A53" w:rsidRDefault="00B60A53">
      <w:pPr>
        <w:spacing w:after="0"/>
      </w:pPr>
      <w:r>
        <w:separator/>
      </w:r>
    </w:p>
  </w:endnote>
  <w:endnote w:type="continuationSeparator" w:id="0">
    <w:p w14:paraId="4B0EDDE6" w14:textId="77777777" w:rsidR="00B60A53" w:rsidRDefault="00B60A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41F51" w14:textId="77777777" w:rsidR="00B60A53" w:rsidRDefault="00B60A53">
      <w:pPr>
        <w:spacing w:after="0"/>
      </w:pPr>
      <w:r>
        <w:rPr>
          <w:color w:val="000000"/>
        </w:rPr>
        <w:separator/>
      </w:r>
    </w:p>
  </w:footnote>
  <w:footnote w:type="continuationSeparator" w:id="0">
    <w:p w14:paraId="17F09BC5" w14:textId="77777777" w:rsidR="00B60A53" w:rsidRDefault="00B60A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5A8"/>
    <w:multiLevelType w:val="multilevel"/>
    <w:tmpl w:val="67663C0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02CC73BC"/>
    <w:multiLevelType w:val="multilevel"/>
    <w:tmpl w:val="9DBA7D2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0A191D67"/>
    <w:multiLevelType w:val="multilevel"/>
    <w:tmpl w:val="4F584B1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63F73F44"/>
    <w:multiLevelType w:val="multilevel"/>
    <w:tmpl w:val="9D92617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74B21656"/>
    <w:multiLevelType w:val="multilevel"/>
    <w:tmpl w:val="250ED58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644695806">
    <w:abstractNumId w:val="1"/>
  </w:num>
  <w:num w:numId="2" w16cid:durableId="200017001">
    <w:abstractNumId w:val="0"/>
  </w:num>
  <w:num w:numId="3" w16cid:durableId="326136425">
    <w:abstractNumId w:val="4"/>
  </w:num>
  <w:num w:numId="4" w16cid:durableId="514611405">
    <w:abstractNumId w:val="3"/>
  </w:num>
  <w:num w:numId="5" w16cid:durableId="664161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E4"/>
    <w:rsid w:val="0001079B"/>
    <w:rsid w:val="00021ADF"/>
    <w:rsid w:val="00052DF2"/>
    <w:rsid w:val="00075569"/>
    <w:rsid w:val="0007583D"/>
    <w:rsid w:val="000866F9"/>
    <w:rsid w:val="00087BD1"/>
    <w:rsid w:val="000B090F"/>
    <w:rsid w:val="000B7E42"/>
    <w:rsid w:val="000E7F5A"/>
    <w:rsid w:val="00100E4C"/>
    <w:rsid w:val="00107184"/>
    <w:rsid w:val="001147E2"/>
    <w:rsid w:val="00120814"/>
    <w:rsid w:val="00124C0D"/>
    <w:rsid w:val="001260C1"/>
    <w:rsid w:val="001301BB"/>
    <w:rsid w:val="00143E2B"/>
    <w:rsid w:val="00162570"/>
    <w:rsid w:val="00167EE6"/>
    <w:rsid w:val="00181045"/>
    <w:rsid w:val="001B6642"/>
    <w:rsid w:val="001D6DF1"/>
    <w:rsid w:val="002149F8"/>
    <w:rsid w:val="0022539A"/>
    <w:rsid w:val="002363A8"/>
    <w:rsid w:val="0024428E"/>
    <w:rsid w:val="00251229"/>
    <w:rsid w:val="00261626"/>
    <w:rsid w:val="00275BF5"/>
    <w:rsid w:val="002944D0"/>
    <w:rsid w:val="00296407"/>
    <w:rsid w:val="002B1D69"/>
    <w:rsid w:val="002E2896"/>
    <w:rsid w:val="002E6D98"/>
    <w:rsid w:val="002F3B32"/>
    <w:rsid w:val="00302A3D"/>
    <w:rsid w:val="00307F88"/>
    <w:rsid w:val="003127AF"/>
    <w:rsid w:val="003251BD"/>
    <w:rsid w:val="00342B46"/>
    <w:rsid w:val="003669F2"/>
    <w:rsid w:val="00367667"/>
    <w:rsid w:val="003933F7"/>
    <w:rsid w:val="0039517D"/>
    <w:rsid w:val="003A1AF8"/>
    <w:rsid w:val="003C1384"/>
    <w:rsid w:val="003C239E"/>
    <w:rsid w:val="003C2DAB"/>
    <w:rsid w:val="003C603E"/>
    <w:rsid w:val="003C6AFC"/>
    <w:rsid w:val="003D62CB"/>
    <w:rsid w:val="003F03FB"/>
    <w:rsid w:val="004006CB"/>
    <w:rsid w:val="00427A6E"/>
    <w:rsid w:val="004362EF"/>
    <w:rsid w:val="0044573A"/>
    <w:rsid w:val="0048026F"/>
    <w:rsid w:val="004A2B6D"/>
    <w:rsid w:val="004A61EC"/>
    <w:rsid w:val="004C40FF"/>
    <w:rsid w:val="004C7370"/>
    <w:rsid w:val="004C7411"/>
    <w:rsid w:val="004D7AE5"/>
    <w:rsid w:val="00515F3E"/>
    <w:rsid w:val="005279DF"/>
    <w:rsid w:val="005404E4"/>
    <w:rsid w:val="0057258D"/>
    <w:rsid w:val="00582E2A"/>
    <w:rsid w:val="00590A2D"/>
    <w:rsid w:val="0059199E"/>
    <w:rsid w:val="005A0565"/>
    <w:rsid w:val="005A3CCD"/>
    <w:rsid w:val="005E10B6"/>
    <w:rsid w:val="005F16D3"/>
    <w:rsid w:val="00605656"/>
    <w:rsid w:val="006133B3"/>
    <w:rsid w:val="006152CC"/>
    <w:rsid w:val="00622A8F"/>
    <w:rsid w:val="006329D7"/>
    <w:rsid w:val="00646DFD"/>
    <w:rsid w:val="00650A5A"/>
    <w:rsid w:val="006833E4"/>
    <w:rsid w:val="006A5786"/>
    <w:rsid w:val="006B2CC5"/>
    <w:rsid w:val="006B4316"/>
    <w:rsid w:val="006C1BBB"/>
    <w:rsid w:val="006C42FF"/>
    <w:rsid w:val="006D07E1"/>
    <w:rsid w:val="006D39A2"/>
    <w:rsid w:val="006D5154"/>
    <w:rsid w:val="006E1AA2"/>
    <w:rsid w:val="00704A6D"/>
    <w:rsid w:val="00711231"/>
    <w:rsid w:val="00716B9C"/>
    <w:rsid w:val="00724B19"/>
    <w:rsid w:val="00740DDD"/>
    <w:rsid w:val="00752D9D"/>
    <w:rsid w:val="00755810"/>
    <w:rsid w:val="00763A09"/>
    <w:rsid w:val="00774C8B"/>
    <w:rsid w:val="00777263"/>
    <w:rsid w:val="007779C4"/>
    <w:rsid w:val="00790414"/>
    <w:rsid w:val="007A5B1D"/>
    <w:rsid w:val="007B7EEE"/>
    <w:rsid w:val="007C5304"/>
    <w:rsid w:val="007E396D"/>
    <w:rsid w:val="00847A0C"/>
    <w:rsid w:val="008550CD"/>
    <w:rsid w:val="0085552C"/>
    <w:rsid w:val="0087108E"/>
    <w:rsid w:val="008915DC"/>
    <w:rsid w:val="00892E80"/>
    <w:rsid w:val="00893B15"/>
    <w:rsid w:val="008F00B6"/>
    <w:rsid w:val="0091777C"/>
    <w:rsid w:val="009231F1"/>
    <w:rsid w:val="009248CF"/>
    <w:rsid w:val="00926270"/>
    <w:rsid w:val="00934E02"/>
    <w:rsid w:val="00940045"/>
    <w:rsid w:val="00946017"/>
    <w:rsid w:val="009519E3"/>
    <w:rsid w:val="00960FB0"/>
    <w:rsid w:val="00993E82"/>
    <w:rsid w:val="009F0425"/>
    <w:rsid w:val="00A17868"/>
    <w:rsid w:val="00A262D4"/>
    <w:rsid w:val="00A4287F"/>
    <w:rsid w:val="00A561E6"/>
    <w:rsid w:val="00A60BFA"/>
    <w:rsid w:val="00A6597C"/>
    <w:rsid w:val="00A942A8"/>
    <w:rsid w:val="00A95F27"/>
    <w:rsid w:val="00AA1178"/>
    <w:rsid w:val="00AA3021"/>
    <w:rsid w:val="00AA7A4C"/>
    <w:rsid w:val="00AB4CBF"/>
    <w:rsid w:val="00AC1FDB"/>
    <w:rsid w:val="00AD6A63"/>
    <w:rsid w:val="00AF4D16"/>
    <w:rsid w:val="00B0294E"/>
    <w:rsid w:val="00B107EA"/>
    <w:rsid w:val="00B11D61"/>
    <w:rsid w:val="00B17AB9"/>
    <w:rsid w:val="00B261BA"/>
    <w:rsid w:val="00B45D06"/>
    <w:rsid w:val="00B467F2"/>
    <w:rsid w:val="00B60A53"/>
    <w:rsid w:val="00B91FA1"/>
    <w:rsid w:val="00BB4F15"/>
    <w:rsid w:val="00BE10B7"/>
    <w:rsid w:val="00BF1B94"/>
    <w:rsid w:val="00C0139B"/>
    <w:rsid w:val="00C11A97"/>
    <w:rsid w:val="00C33728"/>
    <w:rsid w:val="00C411C4"/>
    <w:rsid w:val="00C54246"/>
    <w:rsid w:val="00C81B65"/>
    <w:rsid w:val="00C900BF"/>
    <w:rsid w:val="00CF77FF"/>
    <w:rsid w:val="00D07C17"/>
    <w:rsid w:val="00D1762A"/>
    <w:rsid w:val="00D23A6A"/>
    <w:rsid w:val="00D41049"/>
    <w:rsid w:val="00D45B83"/>
    <w:rsid w:val="00D530DF"/>
    <w:rsid w:val="00D6437F"/>
    <w:rsid w:val="00D64582"/>
    <w:rsid w:val="00D85942"/>
    <w:rsid w:val="00DB4D2C"/>
    <w:rsid w:val="00DD6262"/>
    <w:rsid w:val="00DF2250"/>
    <w:rsid w:val="00DF56A5"/>
    <w:rsid w:val="00E050D5"/>
    <w:rsid w:val="00E65D89"/>
    <w:rsid w:val="00E90447"/>
    <w:rsid w:val="00E92CB3"/>
    <w:rsid w:val="00EA3ABF"/>
    <w:rsid w:val="00EB52CA"/>
    <w:rsid w:val="00F07468"/>
    <w:rsid w:val="00F43C89"/>
    <w:rsid w:val="00F44C28"/>
    <w:rsid w:val="00F57F30"/>
    <w:rsid w:val="00F640FA"/>
    <w:rsid w:val="00F832EA"/>
    <w:rsid w:val="00F875FA"/>
    <w:rsid w:val="00F91192"/>
    <w:rsid w:val="00FB0C8A"/>
    <w:rsid w:val="00FE61CE"/>
    <w:rsid w:val="00FF26CB"/>
    <w:rsid w:val="00FF5F3F"/>
    <w:rsid w:val="00FF6FF8"/>
    <w:rsid w:val="015BBFF8"/>
    <w:rsid w:val="03976F1D"/>
    <w:rsid w:val="08C5FC9C"/>
    <w:rsid w:val="0F166708"/>
    <w:rsid w:val="154F5818"/>
    <w:rsid w:val="1D46ED35"/>
    <w:rsid w:val="1FECEC91"/>
    <w:rsid w:val="2A4655F0"/>
    <w:rsid w:val="2A866AD1"/>
    <w:rsid w:val="2F5DD04A"/>
    <w:rsid w:val="33224A4C"/>
    <w:rsid w:val="35EA8C9F"/>
    <w:rsid w:val="3BB87775"/>
    <w:rsid w:val="3CA16C8F"/>
    <w:rsid w:val="42091B1E"/>
    <w:rsid w:val="44190352"/>
    <w:rsid w:val="480CF8DA"/>
    <w:rsid w:val="4A336078"/>
    <w:rsid w:val="4EFB8626"/>
    <w:rsid w:val="6124A15B"/>
    <w:rsid w:val="646C38B0"/>
    <w:rsid w:val="656E45E4"/>
    <w:rsid w:val="70230022"/>
    <w:rsid w:val="7ACE11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BC87C7F"/>
  <w15:docId w15:val="{9D12FC20-52AB-4926-A55A-7A79C3F4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IE"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E4C"/>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PlaceholderText">
    <w:name w:val="Placeholder Text"/>
    <w:basedOn w:val="DefaultParagraphFont"/>
    <w:rPr>
      <w:color w:val="666666"/>
    </w:rPr>
  </w:style>
  <w:style w:type="paragraph" w:styleId="BodyText">
    <w:name w:val="Body Text"/>
    <w:basedOn w:val="Normal"/>
    <w:pPr>
      <w:widowControl w:val="0"/>
      <w:suppressAutoHyphens w:val="0"/>
      <w:autoSpaceDE w:val="0"/>
      <w:spacing w:after="0"/>
    </w:pPr>
    <w:rPr>
      <w:rFonts w:ascii="Calibri" w:eastAsia="Calibri" w:hAnsi="Calibri" w:cs="Calibri"/>
      <w:kern w:val="0"/>
      <w:lang w:eastAsia="en-IE" w:bidi="en-IE"/>
    </w:rPr>
  </w:style>
  <w:style w:type="character" w:customStyle="1" w:styleId="BodyTextChar">
    <w:name w:val="Body Text Char"/>
    <w:basedOn w:val="DefaultParagraphFont"/>
    <w:rPr>
      <w:rFonts w:ascii="Calibri" w:eastAsia="Calibri" w:hAnsi="Calibri" w:cs="Calibri"/>
      <w:kern w:val="0"/>
      <w:lang w:eastAsia="en-IE" w:bidi="en-IE"/>
    </w:rPr>
  </w:style>
  <w:style w:type="character" w:customStyle="1" w:styleId="normaltextrun">
    <w:name w:val="normaltextrun"/>
    <w:basedOn w:val="DefaultParagraphFont"/>
    <w:rsid w:val="00307F88"/>
  </w:style>
  <w:style w:type="paragraph" w:styleId="Header">
    <w:name w:val="header"/>
    <w:basedOn w:val="Normal"/>
    <w:link w:val="HeaderChar"/>
    <w:uiPriority w:val="99"/>
    <w:semiHidden/>
    <w:unhideWhenUsed/>
    <w:rsid w:val="002E2896"/>
    <w:pPr>
      <w:tabs>
        <w:tab w:val="center" w:pos="4513"/>
        <w:tab w:val="right" w:pos="9026"/>
      </w:tabs>
      <w:spacing w:after="0"/>
    </w:pPr>
  </w:style>
  <w:style w:type="character" w:customStyle="1" w:styleId="HeaderChar">
    <w:name w:val="Header Char"/>
    <w:basedOn w:val="DefaultParagraphFont"/>
    <w:link w:val="Header"/>
    <w:uiPriority w:val="99"/>
    <w:semiHidden/>
    <w:rsid w:val="002E2896"/>
  </w:style>
  <w:style w:type="paragraph" w:styleId="Footer">
    <w:name w:val="footer"/>
    <w:basedOn w:val="Normal"/>
    <w:link w:val="FooterChar"/>
    <w:uiPriority w:val="99"/>
    <w:semiHidden/>
    <w:unhideWhenUsed/>
    <w:rsid w:val="002E2896"/>
    <w:pPr>
      <w:tabs>
        <w:tab w:val="center" w:pos="4513"/>
        <w:tab w:val="right" w:pos="9026"/>
      </w:tabs>
      <w:spacing w:after="0"/>
    </w:pPr>
  </w:style>
  <w:style w:type="character" w:customStyle="1" w:styleId="FooterChar">
    <w:name w:val="Footer Char"/>
    <w:basedOn w:val="DefaultParagraphFont"/>
    <w:link w:val="Footer"/>
    <w:uiPriority w:val="99"/>
    <w:semiHidden/>
    <w:rsid w:val="002E2896"/>
  </w:style>
  <w:style w:type="table" w:styleId="TableGrid">
    <w:name w:val="Table Grid"/>
    <w:basedOn w:val="TableNormal"/>
    <w:uiPriority w:val="39"/>
    <w:rsid w:val="009177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78966A4CB714AAE609A249A2F24C1" ma:contentTypeVersion="13" ma:contentTypeDescription="Create a new document." ma:contentTypeScope="" ma:versionID="ef5efd3764049808df5d1190c98e7f66">
  <xsd:schema xmlns:xsd="http://www.w3.org/2001/XMLSchema" xmlns:xs="http://www.w3.org/2001/XMLSchema" xmlns:p="http://schemas.microsoft.com/office/2006/metadata/properties" xmlns:ns2="0897170e-cfab-489f-ae7a-3f7ed95ddf67" xmlns:ns3="e84dcdd8-3c52-4ce1-98f0-f69f9794f585" targetNamespace="http://schemas.microsoft.com/office/2006/metadata/properties" ma:root="true" ma:fieldsID="8744fbb41873494039f179a7f9e84839" ns2:_="" ns3:_="">
    <xsd:import namespace="0897170e-cfab-489f-ae7a-3f7ed95ddf67"/>
    <xsd:import namespace="e84dcdd8-3c52-4ce1-98f0-f69f9794f5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7170e-cfab-489f-ae7a-3f7ed95d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7ab362-574c-4481-a9c5-bbee28f9ef6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4dcdd8-3c52-4ce1-98f0-f69f9794f5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60f105-0fc8-4912-aae4-9a39f4fd608d}" ma:internalName="TaxCatchAll" ma:showField="CatchAllData" ma:web="e84dcdd8-3c52-4ce1-98f0-f69f9794f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4dcdd8-3c52-4ce1-98f0-f69f9794f585" xsi:nil="true"/>
    <lcf76f155ced4ddcb4097134ff3c332f xmlns="0897170e-cfab-489f-ae7a-3f7ed95ddf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1FA13-CE97-41B0-BC09-368B1A60F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7170e-cfab-489f-ae7a-3f7ed95ddf67"/>
    <ds:schemaRef ds:uri="e84dcdd8-3c52-4ce1-98f0-f69f9794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CD59A-EBA7-4B1C-A6A0-3357BC1A8226}">
  <ds:schemaRefs>
    <ds:schemaRef ds:uri="http://schemas.microsoft.com/office/2006/metadata/properties"/>
    <ds:schemaRef ds:uri="http://schemas.microsoft.com/office/infopath/2007/PartnerControls"/>
    <ds:schemaRef ds:uri="e84dcdd8-3c52-4ce1-98f0-f69f9794f585"/>
    <ds:schemaRef ds:uri="0897170e-cfab-489f-ae7a-3f7ed95ddf67"/>
  </ds:schemaRefs>
</ds:datastoreItem>
</file>

<file path=customXml/itemProps3.xml><?xml version="1.0" encoding="utf-8"?>
<ds:datastoreItem xmlns:ds="http://schemas.openxmlformats.org/officeDocument/2006/customXml" ds:itemID="{2F984E24-6A4F-4112-9E48-560B205E7D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Nangle</dc:creator>
  <cp:keywords/>
  <dc:description/>
  <cp:lastModifiedBy>Claire Nangle</cp:lastModifiedBy>
  <cp:revision>43</cp:revision>
  <dcterms:created xsi:type="dcterms:W3CDTF">2026-05-15T11:22:00Z</dcterms:created>
  <dcterms:modified xsi:type="dcterms:W3CDTF">2026-05-21T16:44:00Z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0x01010096C78966A4CB714AAE609A249A2F24C1</vt:lpwstr>
  </property>
  <property fmtid="{D5CDD505-2E9C-101B-9397-08002B2CF9AE}" pid="3" name="MediaServiceImageTags">
    <vt:lpwstr/>
  </property>
</Properties>
</file>